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70" w:type="dxa"/>
        <w:tblInd w:w="175" w:type="dxa"/>
        <w:tblLayout w:type="fixed"/>
        <w:tblLook w:val="04A0" w:firstRow="1" w:lastRow="0" w:firstColumn="1" w:lastColumn="0" w:noHBand="0" w:noVBand="1"/>
      </w:tblPr>
      <w:tblGrid>
        <w:gridCol w:w="2122"/>
        <w:gridCol w:w="3193"/>
        <w:gridCol w:w="1977"/>
        <w:gridCol w:w="3078"/>
      </w:tblGrid>
      <w:tr w:rsidR="00F00E0C" w14:paraId="3EB878DD" w14:textId="77777777" w:rsidTr="00260D33">
        <w:trPr>
          <w:trHeight w:val="252"/>
        </w:trPr>
        <w:tc>
          <w:tcPr>
            <w:tcW w:w="5315" w:type="dxa"/>
            <w:gridSpan w:val="2"/>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77" w:type="dxa"/>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78" w:type="dxa"/>
          </w:tcPr>
          <w:p w14:paraId="4809E58F" w14:textId="7DF265D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rsidTr="00260D33">
        <w:trPr>
          <w:trHeight w:val="253"/>
        </w:trPr>
        <w:tc>
          <w:tcPr>
            <w:tcW w:w="2122" w:type="dxa"/>
            <w:shd w:val="clear" w:color="auto" w:fill="DBE5F1" w:themeFill="accent1" w:themeFillTint="33"/>
          </w:tcPr>
          <w:p w14:paraId="46018EED" w14:textId="77777777" w:rsidR="00F00E0C" w:rsidRDefault="003B010C">
            <w:pPr>
              <w:pStyle w:val="TableParagraph"/>
              <w:spacing w:line="233" w:lineRule="exact"/>
              <w:rPr>
                <w:sz w:val="21"/>
              </w:rPr>
            </w:pPr>
            <w:r>
              <w:rPr>
                <w:color w:val="231F20"/>
                <w:spacing w:val="-4"/>
                <w:sz w:val="21"/>
              </w:rPr>
              <w:t>Date</w:t>
            </w:r>
          </w:p>
        </w:tc>
        <w:tc>
          <w:tcPr>
            <w:tcW w:w="3193" w:type="dxa"/>
          </w:tcPr>
          <w:p w14:paraId="44D4EF5E" w14:textId="1B0F4743" w:rsidR="00F00E0C" w:rsidRDefault="0060656C">
            <w:pPr>
              <w:pStyle w:val="TableParagraph"/>
              <w:spacing w:before="23"/>
              <w:ind w:left="48"/>
              <w:rPr>
                <w:rFonts w:ascii="Arial"/>
                <w:sz w:val="18"/>
              </w:rPr>
            </w:pPr>
            <w:r w:rsidRPr="005229C9">
              <w:rPr>
                <w:rFonts w:ascii="Arial"/>
                <w:sz w:val="18"/>
                <w:highlight w:val="yellow"/>
              </w:rPr>
              <w:t xml:space="preserve">January </w:t>
            </w:r>
            <w:r w:rsidR="00DC3DE3" w:rsidRPr="005229C9">
              <w:rPr>
                <w:rFonts w:ascii="Arial"/>
                <w:sz w:val="18"/>
                <w:highlight w:val="yellow"/>
              </w:rPr>
              <w:t>29</w:t>
            </w:r>
            <w:r>
              <w:rPr>
                <w:rFonts w:ascii="Arial"/>
                <w:sz w:val="18"/>
              </w:rPr>
              <w:t>, 2025</w:t>
            </w:r>
          </w:p>
        </w:tc>
        <w:tc>
          <w:tcPr>
            <w:tcW w:w="1977" w:type="dxa"/>
            <w:shd w:val="clear" w:color="auto" w:fill="DBE5F1" w:themeFill="accent1" w:themeFillTint="33"/>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78" w:type="dxa"/>
          </w:tcPr>
          <w:p w14:paraId="026908FC" w14:textId="1A3E1BB6" w:rsidR="00F00E0C" w:rsidRDefault="00872BE8">
            <w:pPr>
              <w:pStyle w:val="TableParagraph"/>
              <w:spacing w:before="23"/>
              <w:ind w:left="48"/>
              <w:rPr>
                <w:rFonts w:ascii="Arial"/>
                <w:sz w:val="18"/>
              </w:rPr>
            </w:pPr>
            <w:r>
              <w:rPr>
                <w:rFonts w:ascii="Arial"/>
                <w:sz w:val="18"/>
              </w:rPr>
              <w:t>White Pine (Ely)</w:t>
            </w:r>
          </w:p>
        </w:tc>
      </w:tr>
      <w:tr w:rsidR="00F00E0C" w14:paraId="6A9EFAD0" w14:textId="77777777" w:rsidTr="00260D33">
        <w:trPr>
          <w:trHeight w:val="265"/>
        </w:trPr>
        <w:tc>
          <w:tcPr>
            <w:tcW w:w="2122" w:type="dxa"/>
            <w:shd w:val="clear" w:color="auto" w:fill="DBE5F1" w:themeFill="accent1" w:themeFillTint="33"/>
          </w:tcPr>
          <w:p w14:paraId="6201B421" w14:textId="77777777" w:rsidR="00F00E0C" w:rsidRDefault="003B010C">
            <w:pPr>
              <w:pStyle w:val="TableParagraph"/>
              <w:spacing w:before="6" w:line="240" w:lineRule="exact"/>
              <w:rPr>
                <w:sz w:val="21"/>
              </w:rPr>
            </w:pPr>
            <w:r>
              <w:rPr>
                <w:color w:val="231F20"/>
                <w:spacing w:val="-2"/>
                <w:sz w:val="21"/>
              </w:rPr>
              <w:t>Court</w:t>
            </w:r>
          </w:p>
        </w:tc>
        <w:tc>
          <w:tcPr>
            <w:tcW w:w="3193" w:type="dxa"/>
          </w:tcPr>
          <w:p w14:paraId="76682FE6" w14:textId="4B49B49C" w:rsidR="00F00E0C" w:rsidRDefault="00833CD4">
            <w:pPr>
              <w:pStyle w:val="TableParagraph"/>
              <w:spacing w:before="31"/>
              <w:ind w:left="48"/>
              <w:rPr>
                <w:rFonts w:ascii="Arial"/>
                <w:sz w:val="18"/>
              </w:rPr>
            </w:pPr>
            <w:r>
              <w:rPr>
                <w:rFonts w:ascii="Arial"/>
                <w:sz w:val="18"/>
              </w:rPr>
              <w:t>Seven</w:t>
            </w:r>
            <w:r w:rsidR="006D30BC">
              <w:rPr>
                <w:rFonts w:ascii="Arial"/>
                <w:sz w:val="18"/>
              </w:rPr>
              <w:t xml:space="preserve">th Judicial District Court </w:t>
            </w:r>
            <w:r w:rsidR="00632344">
              <w:rPr>
                <w:rFonts w:ascii="Arial"/>
                <w:sz w:val="18"/>
              </w:rPr>
              <w:t xml:space="preserve">- </w:t>
            </w:r>
            <w:r w:rsidR="006D30BC">
              <w:rPr>
                <w:rFonts w:ascii="Arial"/>
                <w:sz w:val="18"/>
              </w:rPr>
              <w:t>Dept 1</w:t>
            </w:r>
          </w:p>
        </w:tc>
        <w:tc>
          <w:tcPr>
            <w:tcW w:w="1977" w:type="dxa"/>
            <w:shd w:val="clear" w:color="auto" w:fill="DBE5F1" w:themeFill="accent1" w:themeFillTint="33"/>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78" w:type="dxa"/>
          </w:tcPr>
          <w:p w14:paraId="7A64084A" w14:textId="5EE4DECF" w:rsidR="00F00E0C" w:rsidRDefault="00872BE8">
            <w:pPr>
              <w:pStyle w:val="TableParagraph"/>
              <w:spacing w:before="31"/>
              <w:ind w:left="49"/>
              <w:rPr>
                <w:rFonts w:ascii="Arial"/>
                <w:sz w:val="18"/>
              </w:rPr>
            </w:pPr>
            <w:r>
              <w:rPr>
                <w:rFonts w:ascii="Arial"/>
                <w:sz w:val="18"/>
              </w:rPr>
              <w:t>Steve Dobrescu</w:t>
            </w:r>
          </w:p>
        </w:tc>
      </w:tr>
      <w:tr w:rsidR="00F00E0C" w14:paraId="17DFE13A" w14:textId="77777777" w:rsidTr="00260D33">
        <w:trPr>
          <w:trHeight w:val="265"/>
        </w:trPr>
        <w:tc>
          <w:tcPr>
            <w:tcW w:w="2122" w:type="dxa"/>
            <w:shd w:val="clear" w:color="auto" w:fill="DBE5F1" w:themeFill="accent1" w:themeFillTint="33"/>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93" w:type="dxa"/>
          </w:tcPr>
          <w:p w14:paraId="07CE257C" w14:textId="19EADA12" w:rsidR="00DB6810" w:rsidRDefault="00833CD4" w:rsidP="00BD72D8">
            <w:pPr>
              <w:pStyle w:val="TableParagraph"/>
              <w:spacing w:before="31"/>
              <w:ind w:left="48"/>
              <w:rPr>
                <w:rFonts w:ascii="Arial"/>
                <w:sz w:val="18"/>
              </w:rPr>
            </w:pPr>
            <w:r>
              <w:rPr>
                <w:rFonts w:ascii="Arial"/>
                <w:sz w:val="18"/>
              </w:rPr>
              <w:t>Derrick Penney</w:t>
            </w:r>
          </w:p>
          <w:p w14:paraId="20C03F20" w14:textId="5D50F2B5" w:rsidR="00A60E66" w:rsidRDefault="00A60E66" w:rsidP="00BD72D8">
            <w:pPr>
              <w:pStyle w:val="TableParagraph"/>
              <w:spacing w:before="31"/>
              <w:ind w:left="48"/>
              <w:rPr>
                <w:rFonts w:ascii="Arial"/>
                <w:sz w:val="18"/>
              </w:rPr>
            </w:pPr>
            <w:r>
              <w:rPr>
                <w:rFonts w:ascii="Arial"/>
                <w:sz w:val="18"/>
              </w:rPr>
              <w:t>Public Defender</w:t>
            </w:r>
          </w:p>
        </w:tc>
        <w:tc>
          <w:tcPr>
            <w:tcW w:w="1977" w:type="dxa"/>
            <w:shd w:val="clear" w:color="auto" w:fill="DBE5F1" w:themeFill="accent1" w:themeFillTint="33"/>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78" w:type="dxa"/>
          </w:tcPr>
          <w:p w14:paraId="55F335BA" w14:textId="77777777" w:rsidR="001628B1" w:rsidRDefault="00632344" w:rsidP="00B1412A">
            <w:pPr>
              <w:pStyle w:val="TableParagraph"/>
              <w:ind w:left="0"/>
              <w:rPr>
                <w:rFonts w:ascii="Arial" w:hAnsi="Arial" w:cs="Arial"/>
                <w:sz w:val="18"/>
              </w:rPr>
            </w:pPr>
            <w:r>
              <w:rPr>
                <w:rFonts w:ascii="Arial" w:hAnsi="Arial" w:cs="Arial"/>
                <w:sz w:val="18"/>
              </w:rPr>
              <w:t>Brown and Hilton</w:t>
            </w:r>
            <w:r w:rsidR="00B1412A">
              <w:rPr>
                <w:rFonts w:ascii="Arial" w:hAnsi="Arial" w:cs="Arial"/>
                <w:sz w:val="18"/>
              </w:rPr>
              <w:t xml:space="preserve">, </w:t>
            </w:r>
            <w:r w:rsidR="001628B1">
              <w:rPr>
                <w:rFonts w:ascii="Arial" w:hAnsi="Arial" w:cs="Arial"/>
                <w:sz w:val="18"/>
              </w:rPr>
              <w:t xml:space="preserve">Deputy </w:t>
            </w:r>
            <w:r w:rsidR="001305EC">
              <w:rPr>
                <w:rFonts w:ascii="Arial" w:hAnsi="Arial" w:cs="Arial"/>
                <w:sz w:val="18"/>
              </w:rPr>
              <w:t>D</w:t>
            </w:r>
            <w:r w:rsidR="001628B1">
              <w:rPr>
                <w:rFonts w:ascii="Arial" w:hAnsi="Arial" w:cs="Arial"/>
                <w:sz w:val="18"/>
              </w:rPr>
              <w:t>A</w:t>
            </w:r>
          </w:p>
          <w:p w14:paraId="2F52D5C6" w14:textId="16A36186" w:rsidR="00ED255B" w:rsidRPr="00813372" w:rsidRDefault="006E326E" w:rsidP="00B1412A">
            <w:pPr>
              <w:pStyle w:val="TableParagraph"/>
              <w:ind w:left="0"/>
              <w:rPr>
                <w:rFonts w:ascii="Arial" w:hAnsi="Arial" w:cs="Arial"/>
                <w:sz w:val="18"/>
              </w:rPr>
            </w:pPr>
            <w:proofErr w:type="gramStart"/>
            <w:r>
              <w:rPr>
                <w:rFonts w:ascii="Arial" w:hAnsi="Arial" w:cs="Arial"/>
                <w:sz w:val="18"/>
              </w:rPr>
              <w:t>?</w:t>
            </w:r>
            <w:r w:rsidR="006756A3">
              <w:rPr>
                <w:rFonts w:ascii="Arial" w:hAnsi="Arial" w:cs="Arial"/>
                <w:sz w:val="18"/>
              </w:rPr>
              <w:t>,</w:t>
            </w:r>
            <w:proofErr w:type="gramEnd"/>
            <w:r w:rsidR="006756A3">
              <w:rPr>
                <w:rFonts w:ascii="Arial" w:hAnsi="Arial" w:cs="Arial"/>
                <w:sz w:val="18"/>
              </w:rPr>
              <w:t xml:space="preserve"> </w:t>
            </w:r>
            <w:r w:rsidR="00ED255B">
              <w:rPr>
                <w:rFonts w:ascii="Arial" w:hAnsi="Arial" w:cs="Arial"/>
                <w:sz w:val="18"/>
              </w:rPr>
              <w:t>Deputy AG</w:t>
            </w:r>
          </w:p>
        </w:tc>
      </w:tr>
      <w:tr w:rsidR="00F00E0C" w:rsidRPr="00320D12" w14:paraId="59E60A97" w14:textId="77777777" w:rsidTr="00260D33">
        <w:trPr>
          <w:trHeight w:val="265"/>
        </w:trPr>
        <w:tc>
          <w:tcPr>
            <w:tcW w:w="2122" w:type="dxa"/>
            <w:shd w:val="clear" w:color="auto" w:fill="DBE5F1" w:themeFill="accent1" w:themeFillTint="33"/>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93" w:type="dxa"/>
          </w:tcPr>
          <w:p w14:paraId="07A092A5" w14:textId="77777777" w:rsidR="00F00E0C" w:rsidRPr="005229C9" w:rsidRDefault="003B010C">
            <w:pPr>
              <w:pStyle w:val="TableParagraph"/>
              <w:spacing w:before="6" w:line="240" w:lineRule="exact"/>
              <w:ind w:left="319"/>
              <w:rPr>
                <w:sz w:val="21"/>
              </w:rPr>
            </w:pPr>
            <w:r w:rsidRPr="00632344">
              <w:rPr>
                <w:color w:val="231F20"/>
                <w:sz w:val="21"/>
                <w:highlight w:val="yellow"/>
              </w:rPr>
              <w:t>In</w:t>
            </w:r>
            <w:r w:rsidRPr="00632344">
              <w:rPr>
                <w:color w:val="231F20"/>
                <w:spacing w:val="3"/>
                <w:sz w:val="21"/>
                <w:highlight w:val="yellow"/>
              </w:rPr>
              <w:t xml:space="preserve"> </w:t>
            </w:r>
            <w:r w:rsidRPr="00632344">
              <w:rPr>
                <w:color w:val="231F20"/>
                <w:sz w:val="21"/>
                <w:highlight w:val="yellow"/>
              </w:rPr>
              <w:t>Person</w:t>
            </w:r>
            <w:r w:rsidRPr="005229C9">
              <w:rPr>
                <w:color w:val="231F20"/>
                <w:spacing w:val="3"/>
                <w:sz w:val="21"/>
              </w:rPr>
              <w:t xml:space="preserve"> </w:t>
            </w:r>
            <w:r w:rsidRPr="005229C9">
              <w:rPr>
                <w:color w:val="231F20"/>
                <w:sz w:val="21"/>
              </w:rPr>
              <w:t>/</w:t>
            </w:r>
            <w:r w:rsidRPr="005229C9">
              <w:rPr>
                <w:color w:val="231F20"/>
                <w:spacing w:val="4"/>
                <w:sz w:val="21"/>
              </w:rPr>
              <w:t xml:space="preserve"> </w:t>
            </w:r>
            <w:r w:rsidRPr="005229C9">
              <w:rPr>
                <w:color w:val="231F20"/>
                <w:sz w:val="21"/>
              </w:rPr>
              <w:t>Virtual</w:t>
            </w:r>
            <w:r w:rsidRPr="005229C9">
              <w:rPr>
                <w:color w:val="231F20"/>
                <w:spacing w:val="5"/>
                <w:sz w:val="21"/>
              </w:rPr>
              <w:t xml:space="preserve"> </w:t>
            </w:r>
            <w:r w:rsidRPr="005229C9">
              <w:rPr>
                <w:color w:val="231F20"/>
                <w:sz w:val="21"/>
              </w:rPr>
              <w:t>/</w:t>
            </w:r>
            <w:r w:rsidRPr="005229C9">
              <w:rPr>
                <w:color w:val="231F20"/>
                <w:spacing w:val="4"/>
                <w:sz w:val="21"/>
              </w:rPr>
              <w:t xml:space="preserve"> </w:t>
            </w:r>
            <w:r w:rsidRPr="005229C9">
              <w:rPr>
                <w:color w:val="231F20"/>
                <w:spacing w:val="-2"/>
                <w:sz w:val="21"/>
              </w:rPr>
              <w:t>w/Client</w:t>
            </w:r>
          </w:p>
        </w:tc>
        <w:tc>
          <w:tcPr>
            <w:tcW w:w="1977" w:type="dxa"/>
            <w:shd w:val="clear" w:color="auto" w:fill="DBE5F1" w:themeFill="accent1" w:themeFillTint="33"/>
          </w:tcPr>
          <w:p w14:paraId="36267672" w14:textId="77777777" w:rsidR="00F00E0C" w:rsidRPr="005229C9" w:rsidRDefault="003B010C">
            <w:pPr>
              <w:pStyle w:val="TableParagraph"/>
              <w:spacing w:before="6" w:line="240" w:lineRule="exact"/>
              <w:ind w:left="46"/>
              <w:rPr>
                <w:sz w:val="21"/>
              </w:rPr>
            </w:pPr>
            <w:r w:rsidRPr="005229C9">
              <w:rPr>
                <w:color w:val="231F20"/>
                <w:sz w:val="21"/>
              </w:rPr>
              <w:t>Number</w:t>
            </w:r>
            <w:r w:rsidRPr="005229C9">
              <w:rPr>
                <w:color w:val="231F20"/>
                <w:spacing w:val="5"/>
                <w:sz w:val="21"/>
              </w:rPr>
              <w:t xml:space="preserve"> </w:t>
            </w:r>
            <w:r w:rsidRPr="005229C9">
              <w:rPr>
                <w:color w:val="231F20"/>
                <w:sz w:val="21"/>
              </w:rPr>
              <w:t>of</w:t>
            </w:r>
            <w:r w:rsidRPr="005229C9">
              <w:rPr>
                <w:color w:val="231F20"/>
                <w:spacing w:val="6"/>
                <w:sz w:val="21"/>
              </w:rPr>
              <w:t xml:space="preserve"> </w:t>
            </w:r>
            <w:r w:rsidRPr="005229C9">
              <w:rPr>
                <w:color w:val="231F20"/>
                <w:spacing w:val="-2"/>
                <w:sz w:val="21"/>
              </w:rPr>
              <w:t>Clients</w:t>
            </w:r>
          </w:p>
        </w:tc>
        <w:tc>
          <w:tcPr>
            <w:tcW w:w="3078" w:type="dxa"/>
          </w:tcPr>
          <w:p w14:paraId="7C9ACE37" w14:textId="1C658E53" w:rsidR="00F00E0C" w:rsidRPr="005229C9" w:rsidRDefault="003E1670">
            <w:pPr>
              <w:pStyle w:val="TableParagraph"/>
              <w:ind w:left="0"/>
              <w:rPr>
                <w:rFonts w:ascii="Arial" w:hAnsi="Arial" w:cs="Arial"/>
                <w:sz w:val="18"/>
              </w:rPr>
            </w:pPr>
            <w:r w:rsidRPr="005229C9">
              <w:rPr>
                <w:rFonts w:ascii="Arial" w:hAnsi="Arial" w:cs="Arial"/>
                <w:sz w:val="18"/>
              </w:rPr>
              <w:t xml:space="preserve"> </w:t>
            </w:r>
            <w:r w:rsidR="00B1412A">
              <w:rPr>
                <w:rFonts w:ascii="Arial" w:hAnsi="Arial" w:cs="Arial"/>
                <w:sz w:val="18"/>
              </w:rPr>
              <w:t>6</w:t>
            </w:r>
          </w:p>
        </w:tc>
      </w:tr>
      <w:tr w:rsidR="00F00E0C" w:rsidRPr="00320D12" w14:paraId="08A08BDD" w14:textId="77777777" w:rsidTr="00260D33">
        <w:trPr>
          <w:trHeight w:val="265"/>
        </w:trPr>
        <w:tc>
          <w:tcPr>
            <w:tcW w:w="2122" w:type="dxa"/>
            <w:shd w:val="clear" w:color="auto" w:fill="DBE5F1" w:themeFill="accent1" w:themeFillTint="33"/>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93" w:type="dxa"/>
          </w:tcPr>
          <w:p w14:paraId="1F4006A5" w14:textId="015A67E0" w:rsidR="00F00E0C" w:rsidRPr="005229C9" w:rsidRDefault="003B010C">
            <w:pPr>
              <w:pStyle w:val="TableParagraph"/>
              <w:spacing w:before="6" w:line="240" w:lineRule="exact"/>
              <w:ind w:left="261"/>
              <w:rPr>
                <w:sz w:val="21"/>
              </w:rPr>
            </w:pPr>
            <w:r w:rsidRPr="00A0732D">
              <w:rPr>
                <w:color w:val="231F20"/>
                <w:sz w:val="21"/>
                <w:highlight w:val="yellow"/>
              </w:rPr>
              <w:t>In</w:t>
            </w:r>
            <w:r w:rsidRPr="00A0732D">
              <w:rPr>
                <w:color w:val="231F20"/>
                <w:spacing w:val="1"/>
                <w:sz w:val="21"/>
                <w:highlight w:val="yellow"/>
              </w:rPr>
              <w:t xml:space="preserve"> </w:t>
            </w:r>
            <w:r w:rsidRPr="00A0732D">
              <w:rPr>
                <w:color w:val="231F20"/>
                <w:sz w:val="21"/>
                <w:highlight w:val="yellow"/>
              </w:rPr>
              <w:t>Person</w:t>
            </w:r>
            <w:r w:rsidRPr="00A0732D">
              <w:rPr>
                <w:color w:val="231F20"/>
                <w:spacing w:val="54"/>
                <w:sz w:val="21"/>
                <w:highlight w:val="yellow"/>
              </w:rPr>
              <w:t xml:space="preserve"> </w:t>
            </w:r>
            <w:r w:rsidRPr="00A0732D">
              <w:rPr>
                <w:color w:val="231F20"/>
                <w:sz w:val="21"/>
                <w:highlight w:val="yellow"/>
              </w:rPr>
              <w:t>/</w:t>
            </w:r>
            <w:r w:rsidRPr="00A0732D">
              <w:rPr>
                <w:color w:val="231F20"/>
                <w:spacing w:val="54"/>
                <w:sz w:val="21"/>
                <w:highlight w:val="yellow"/>
              </w:rPr>
              <w:t xml:space="preserve"> </w:t>
            </w:r>
            <w:r w:rsidRPr="00A0732D">
              <w:rPr>
                <w:color w:val="231F20"/>
                <w:sz w:val="21"/>
                <w:highlight w:val="yellow"/>
              </w:rPr>
              <w:t>Virtual</w:t>
            </w:r>
            <w:r w:rsidRPr="00A0732D">
              <w:rPr>
                <w:color w:val="231F20"/>
                <w:spacing w:val="54"/>
                <w:sz w:val="21"/>
                <w:highlight w:val="yellow"/>
              </w:rPr>
              <w:t xml:space="preserve"> </w:t>
            </w:r>
            <w:r w:rsidRPr="00A0732D">
              <w:rPr>
                <w:color w:val="231F20"/>
                <w:sz w:val="21"/>
                <w:highlight w:val="yellow"/>
              </w:rPr>
              <w:t>/</w:t>
            </w:r>
            <w:r w:rsidRPr="00A0732D">
              <w:rPr>
                <w:color w:val="231F20"/>
                <w:spacing w:val="54"/>
                <w:sz w:val="21"/>
                <w:highlight w:val="yellow"/>
              </w:rPr>
              <w:t xml:space="preserve"> </w:t>
            </w:r>
            <w:r w:rsidR="007F0B66" w:rsidRPr="00A0732D">
              <w:rPr>
                <w:color w:val="231F20"/>
                <w:sz w:val="21"/>
                <w:highlight w:val="yellow"/>
              </w:rPr>
              <w:t>Off-Site</w:t>
            </w:r>
          </w:p>
        </w:tc>
        <w:tc>
          <w:tcPr>
            <w:tcW w:w="1977" w:type="dxa"/>
            <w:shd w:val="clear" w:color="auto" w:fill="DBE5F1" w:themeFill="accent1" w:themeFillTint="33"/>
          </w:tcPr>
          <w:p w14:paraId="764BA874" w14:textId="77777777" w:rsidR="00F00E0C" w:rsidRPr="005229C9" w:rsidRDefault="003B010C">
            <w:pPr>
              <w:pStyle w:val="TableParagraph"/>
              <w:spacing w:before="6" w:line="240" w:lineRule="exact"/>
              <w:ind w:left="46"/>
              <w:rPr>
                <w:sz w:val="21"/>
              </w:rPr>
            </w:pPr>
            <w:r w:rsidRPr="005229C9">
              <w:rPr>
                <w:color w:val="231F20"/>
                <w:sz w:val="21"/>
              </w:rPr>
              <w:t>Custodial</w:t>
            </w:r>
            <w:r w:rsidRPr="005229C9">
              <w:rPr>
                <w:color w:val="231F20"/>
                <w:spacing w:val="9"/>
                <w:sz w:val="21"/>
              </w:rPr>
              <w:t xml:space="preserve"> </w:t>
            </w:r>
            <w:r w:rsidRPr="005229C9">
              <w:rPr>
                <w:color w:val="231F20"/>
                <w:spacing w:val="-2"/>
                <w:sz w:val="21"/>
              </w:rPr>
              <w:t>Status</w:t>
            </w:r>
          </w:p>
        </w:tc>
        <w:tc>
          <w:tcPr>
            <w:tcW w:w="3078" w:type="dxa"/>
          </w:tcPr>
          <w:p w14:paraId="4F8A530A" w14:textId="77777777" w:rsidR="00F00E0C" w:rsidRPr="005229C9" w:rsidRDefault="003B010C">
            <w:pPr>
              <w:pStyle w:val="TableParagraph"/>
              <w:spacing w:before="6" w:line="240" w:lineRule="exact"/>
              <w:ind w:left="702"/>
              <w:rPr>
                <w:sz w:val="21"/>
              </w:rPr>
            </w:pPr>
            <w:r w:rsidRPr="005229C9">
              <w:rPr>
                <w:color w:val="231F20"/>
                <w:sz w:val="21"/>
              </w:rPr>
              <w:t>IC</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z w:val="21"/>
              </w:rPr>
              <w:t>OOC</w:t>
            </w:r>
            <w:r w:rsidRPr="005229C9">
              <w:rPr>
                <w:color w:val="231F20"/>
                <w:spacing w:val="51"/>
                <w:sz w:val="21"/>
              </w:rPr>
              <w:t xml:space="preserve"> </w:t>
            </w:r>
            <w:r w:rsidRPr="005229C9">
              <w:rPr>
                <w:color w:val="231F20"/>
                <w:sz w:val="21"/>
              </w:rPr>
              <w:t>/</w:t>
            </w:r>
            <w:r w:rsidRPr="005229C9">
              <w:rPr>
                <w:color w:val="231F20"/>
                <w:spacing w:val="52"/>
                <w:sz w:val="21"/>
              </w:rPr>
              <w:t xml:space="preserve"> </w:t>
            </w:r>
            <w:r w:rsidRPr="00ED255B">
              <w:rPr>
                <w:color w:val="231F20"/>
                <w:spacing w:val="-2"/>
                <w:sz w:val="21"/>
                <w:highlight w:val="yellow"/>
              </w:rPr>
              <w:t>Blend</w:t>
            </w:r>
          </w:p>
        </w:tc>
      </w:tr>
      <w:tr w:rsidR="00260D33" w:rsidRPr="00320D12" w14:paraId="37484DDC" w14:textId="77777777" w:rsidTr="00260D33">
        <w:trPr>
          <w:trHeight w:val="265"/>
        </w:trPr>
        <w:tc>
          <w:tcPr>
            <w:tcW w:w="2122" w:type="dxa"/>
            <w:shd w:val="clear" w:color="auto" w:fill="DBE5F1" w:themeFill="accent1" w:themeFillTint="33"/>
          </w:tcPr>
          <w:p w14:paraId="67A890B7" w14:textId="77777777" w:rsidR="00260D33" w:rsidRDefault="00260D33" w:rsidP="00260D33">
            <w:pPr>
              <w:pStyle w:val="TableParagraph"/>
              <w:spacing w:before="6" w:line="240" w:lineRule="exact"/>
              <w:rPr>
                <w:color w:val="231F20"/>
                <w:sz w:val="21"/>
              </w:rPr>
            </w:pPr>
            <w:r>
              <w:rPr>
                <w:color w:val="231F20"/>
                <w:sz w:val="21"/>
              </w:rPr>
              <w:t>Number of Clients</w:t>
            </w:r>
          </w:p>
          <w:p w14:paraId="20E9F027" w14:textId="48C4B291"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49AEC77B" w14:textId="4E80D84F" w:rsidR="00260D33" w:rsidRPr="005229C9" w:rsidRDefault="00DA0406" w:rsidP="005229C9">
            <w:pPr>
              <w:pStyle w:val="TableParagraph"/>
              <w:spacing w:before="6" w:line="240" w:lineRule="exact"/>
              <w:rPr>
                <w:color w:val="231F20"/>
                <w:sz w:val="21"/>
              </w:rPr>
            </w:pPr>
            <w:r>
              <w:rPr>
                <w:color w:val="231F20"/>
                <w:sz w:val="21"/>
              </w:rPr>
              <w:t>2</w:t>
            </w:r>
          </w:p>
        </w:tc>
        <w:tc>
          <w:tcPr>
            <w:tcW w:w="1977" w:type="dxa"/>
            <w:shd w:val="clear" w:color="auto" w:fill="DBE5F1" w:themeFill="accent1" w:themeFillTint="33"/>
          </w:tcPr>
          <w:p w14:paraId="42090E09" w14:textId="77777777" w:rsidR="00260D33" w:rsidRPr="005229C9" w:rsidRDefault="00260D33" w:rsidP="00260D33">
            <w:pPr>
              <w:pStyle w:val="TableParagraph"/>
              <w:spacing w:before="6" w:line="240" w:lineRule="exact"/>
              <w:ind w:left="46"/>
              <w:rPr>
                <w:color w:val="231F20"/>
                <w:sz w:val="21"/>
              </w:rPr>
            </w:pPr>
            <w:r w:rsidRPr="005229C9">
              <w:rPr>
                <w:color w:val="231F20"/>
                <w:sz w:val="21"/>
              </w:rPr>
              <w:t>Number of Clients</w:t>
            </w:r>
          </w:p>
          <w:p w14:paraId="5127A62E" w14:textId="706C57A4"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791F0D25" w14:textId="145ED6CE" w:rsidR="00260D33" w:rsidRPr="005229C9" w:rsidRDefault="00DA0406" w:rsidP="005229C9">
            <w:pPr>
              <w:pStyle w:val="TableParagraph"/>
              <w:spacing w:before="6" w:line="240" w:lineRule="exact"/>
              <w:rPr>
                <w:color w:val="231F20"/>
                <w:sz w:val="21"/>
              </w:rPr>
            </w:pPr>
            <w:r>
              <w:rPr>
                <w:color w:val="231F20"/>
                <w:sz w:val="21"/>
              </w:rPr>
              <w:t>4</w:t>
            </w:r>
          </w:p>
        </w:tc>
      </w:tr>
      <w:tr w:rsidR="00260D33" w:rsidRPr="00320D12" w14:paraId="25CBABD4" w14:textId="77777777" w:rsidTr="00260D33">
        <w:trPr>
          <w:trHeight w:val="265"/>
        </w:trPr>
        <w:tc>
          <w:tcPr>
            <w:tcW w:w="2122" w:type="dxa"/>
            <w:shd w:val="clear" w:color="auto" w:fill="DBE5F1" w:themeFill="accent1" w:themeFillTint="33"/>
          </w:tcPr>
          <w:p w14:paraId="3613DEA6" w14:textId="77777777" w:rsidR="00260D33" w:rsidRDefault="00260D33" w:rsidP="00260D33">
            <w:pPr>
              <w:pStyle w:val="TableParagraph"/>
              <w:spacing w:before="6" w:line="240" w:lineRule="exact"/>
              <w:rPr>
                <w:color w:val="231F20"/>
                <w:sz w:val="21"/>
              </w:rPr>
            </w:pPr>
            <w:r>
              <w:rPr>
                <w:color w:val="231F20"/>
                <w:sz w:val="21"/>
              </w:rPr>
              <w:t>Cases Continued</w:t>
            </w:r>
          </w:p>
          <w:p w14:paraId="5DC355C5" w14:textId="3351507C"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29BE45A7" w14:textId="08F7B202" w:rsidR="00260D33" w:rsidRPr="005229C9" w:rsidRDefault="00DA0406" w:rsidP="005229C9">
            <w:pPr>
              <w:pStyle w:val="TableParagraph"/>
              <w:spacing w:before="6" w:line="240" w:lineRule="exact"/>
              <w:rPr>
                <w:color w:val="231F20"/>
                <w:sz w:val="21"/>
              </w:rPr>
            </w:pPr>
            <w:r>
              <w:rPr>
                <w:color w:val="231F20"/>
                <w:sz w:val="21"/>
              </w:rPr>
              <w:t>1</w:t>
            </w:r>
          </w:p>
        </w:tc>
        <w:tc>
          <w:tcPr>
            <w:tcW w:w="1977" w:type="dxa"/>
            <w:shd w:val="clear" w:color="auto" w:fill="DBE5F1" w:themeFill="accent1" w:themeFillTint="33"/>
          </w:tcPr>
          <w:p w14:paraId="21D2E7C7" w14:textId="77777777" w:rsidR="00260D33" w:rsidRPr="005229C9" w:rsidRDefault="00260D33" w:rsidP="00260D33">
            <w:pPr>
              <w:pStyle w:val="TableParagraph"/>
              <w:spacing w:before="6" w:line="240" w:lineRule="exact"/>
              <w:rPr>
                <w:color w:val="231F20"/>
                <w:sz w:val="21"/>
              </w:rPr>
            </w:pPr>
            <w:r w:rsidRPr="005229C9">
              <w:rPr>
                <w:color w:val="231F20"/>
                <w:sz w:val="21"/>
              </w:rPr>
              <w:t>Cases Continued</w:t>
            </w:r>
          </w:p>
          <w:p w14:paraId="0382DE67" w14:textId="331289F2"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4E9ADAE0" w14:textId="6942DBC8" w:rsidR="00260D33" w:rsidRPr="005229C9" w:rsidRDefault="00260D33" w:rsidP="005229C9">
            <w:pPr>
              <w:pStyle w:val="TableParagraph"/>
              <w:spacing w:before="6" w:line="240" w:lineRule="exact"/>
              <w:rPr>
                <w:color w:val="231F20"/>
                <w:sz w:val="21"/>
              </w:rPr>
            </w:pPr>
            <w:r w:rsidRPr="005229C9">
              <w:rPr>
                <w:color w:val="231F20"/>
                <w:sz w:val="21"/>
              </w:rPr>
              <w:t>0</w:t>
            </w:r>
          </w:p>
        </w:tc>
      </w:tr>
      <w:tr w:rsidR="00260D33" w:rsidRPr="00320D12" w14:paraId="6AB8E4C8" w14:textId="77777777" w:rsidTr="00260D33">
        <w:trPr>
          <w:trHeight w:val="265"/>
        </w:trPr>
        <w:tc>
          <w:tcPr>
            <w:tcW w:w="2122" w:type="dxa"/>
            <w:shd w:val="clear" w:color="auto" w:fill="DBE5F1" w:themeFill="accent1" w:themeFillTint="33"/>
          </w:tcPr>
          <w:p w14:paraId="12225FF9" w14:textId="77777777" w:rsidR="00260D33" w:rsidRPr="00320D12" w:rsidRDefault="00260D33" w:rsidP="00260D33">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248" w:type="dxa"/>
            <w:gridSpan w:val="3"/>
          </w:tcPr>
          <w:p w14:paraId="4BC8A042" w14:textId="1DE5F7C5" w:rsidR="00260D33" w:rsidRPr="005229C9" w:rsidRDefault="00DA0406" w:rsidP="00260D33">
            <w:pPr>
              <w:pStyle w:val="TableParagraph"/>
              <w:spacing w:before="19"/>
              <w:rPr>
                <w:rFonts w:ascii="Arial"/>
                <w:sz w:val="18"/>
              </w:rPr>
            </w:pPr>
            <w:r>
              <w:rPr>
                <w:rFonts w:ascii="Arial"/>
                <w:sz w:val="18"/>
              </w:rPr>
              <w:t>Arraignments, Status, Sentencings</w:t>
            </w:r>
            <w:r w:rsidR="00A0732D">
              <w:rPr>
                <w:rFonts w:ascii="Arial"/>
                <w:sz w:val="18"/>
              </w:rPr>
              <w:t xml:space="preserve">, and Probation </w:t>
            </w:r>
            <w:r w:rsidR="00926E87">
              <w:rPr>
                <w:rFonts w:ascii="Arial"/>
                <w:sz w:val="18"/>
              </w:rPr>
              <w:t>Review</w:t>
            </w:r>
            <w:r w:rsidR="00A0732D">
              <w:rPr>
                <w:rFonts w:ascii="Arial"/>
                <w:sz w:val="18"/>
              </w:rPr>
              <w:t xml:space="preserve"> Hearing</w:t>
            </w:r>
          </w:p>
        </w:tc>
      </w:tr>
      <w:tr w:rsidR="00260D33" w:rsidRPr="00320D12" w14:paraId="40417ACE" w14:textId="77777777" w:rsidTr="00260D33">
        <w:trPr>
          <w:trHeight w:val="253"/>
        </w:trPr>
        <w:tc>
          <w:tcPr>
            <w:tcW w:w="10370" w:type="dxa"/>
            <w:gridSpan w:val="4"/>
          </w:tcPr>
          <w:p w14:paraId="522DC092"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Attorney's</w:t>
            </w:r>
            <w:r w:rsidRPr="005229C9">
              <w:rPr>
                <w:b/>
                <w:color w:val="231F20"/>
                <w:spacing w:val="12"/>
                <w:sz w:val="21"/>
              </w:rPr>
              <w:t xml:space="preserve"> </w:t>
            </w:r>
            <w:r w:rsidRPr="005229C9">
              <w:rPr>
                <w:b/>
                <w:color w:val="231F20"/>
                <w:spacing w:val="-2"/>
                <w:sz w:val="21"/>
              </w:rPr>
              <w:t>Preparedness</w:t>
            </w:r>
          </w:p>
        </w:tc>
      </w:tr>
      <w:tr w:rsidR="00260D33" w:rsidRPr="0060656C" w14:paraId="0F9B19CC" w14:textId="77777777" w:rsidTr="00260D33">
        <w:trPr>
          <w:trHeight w:val="265"/>
        </w:trPr>
        <w:tc>
          <w:tcPr>
            <w:tcW w:w="7292" w:type="dxa"/>
            <w:gridSpan w:val="3"/>
            <w:shd w:val="clear" w:color="auto" w:fill="EAF1DD" w:themeFill="accent3" w:themeFillTint="33"/>
          </w:tcPr>
          <w:p w14:paraId="2B10FB8B"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4"/>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court?</w:t>
            </w:r>
          </w:p>
        </w:tc>
        <w:tc>
          <w:tcPr>
            <w:tcW w:w="3078" w:type="dxa"/>
          </w:tcPr>
          <w:p w14:paraId="458EBAA5" w14:textId="77777777" w:rsidR="00260D33" w:rsidRPr="005229C9" w:rsidRDefault="00260D33" w:rsidP="00260D33">
            <w:pPr>
              <w:pStyle w:val="TableParagraph"/>
              <w:spacing w:before="6" w:line="240" w:lineRule="exact"/>
              <w:ind w:left="745"/>
              <w:rPr>
                <w:sz w:val="21"/>
              </w:rPr>
            </w:pPr>
            <w:r w:rsidRPr="007C29E4">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4DDF1810" w14:textId="77777777" w:rsidTr="00260D33">
        <w:trPr>
          <w:trHeight w:val="265"/>
        </w:trPr>
        <w:tc>
          <w:tcPr>
            <w:tcW w:w="7292" w:type="dxa"/>
            <w:gridSpan w:val="3"/>
            <w:shd w:val="clear" w:color="auto" w:fill="EAF1DD" w:themeFill="accent3" w:themeFillTint="33"/>
          </w:tcPr>
          <w:p w14:paraId="4C395005"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6"/>
                <w:sz w:val="21"/>
              </w:rPr>
              <w:t xml:space="preserve"> </w:t>
            </w:r>
            <w:r w:rsidRPr="005229C9">
              <w:rPr>
                <w:color w:val="231F20"/>
                <w:sz w:val="21"/>
              </w:rPr>
              <w:t>Attorney</w:t>
            </w:r>
            <w:r w:rsidRPr="005229C9">
              <w:rPr>
                <w:color w:val="231F20"/>
                <w:spacing w:val="7"/>
                <w:sz w:val="21"/>
              </w:rPr>
              <w:t xml:space="preserve"> </w:t>
            </w:r>
            <w:r w:rsidRPr="005229C9">
              <w:rPr>
                <w:color w:val="231F20"/>
                <w:sz w:val="21"/>
              </w:rPr>
              <w:t>have</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pacing w:val="-2"/>
                <w:sz w:val="21"/>
              </w:rPr>
              <w:t>file?</w:t>
            </w:r>
          </w:p>
        </w:tc>
        <w:tc>
          <w:tcPr>
            <w:tcW w:w="3078" w:type="dxa"/>
          </w:tcPr>
          <w:p w14:paraId="4DBFB066" w14:textId="77777777" w:rsidR="00260D33" w:rsidRPr="005229C9" w:rsidRDefault="00260D33" w:rsidP="00260D33">
            <w:pPr>
              <w:pStyle w:val="TableParagraph"/>
              <w:spacing w:before="6" w:line="240" w:lineRule="exact"/>
              <w:ind w:left="745"/>
              <w:rPr>
                <w:sz w:val="21"/>
              </w:rPr>
            </w:pPr>
            <w:r w:rsidRPr="00A0732D">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0487021F" w14:textId="77777777" w:rsidTr="00260D33">
        <w:trPr>
          <w:trHeight w:val="548"/>
        </w:trPr>
        <w:tc>
          <w:tcPr>
            <w:tcW w:w="7292" w:type="dxa"/>
            <w:gridSpan w:val="3"/>
            <w:shd w:val="clear" w:color="auto" w:fill="EAF1DD" w:themeFill="accent3" w:themeFillTint="33"/>
          </w:tcPr>
          <w:p w14:paraId="02AB03F2" w14:textId="77777777" w:rsidR="00260D33" w:rsidRPr="005229C9" w:rsidRDefault="00260D33" w:rsidP="00260D33">
            <w:pPr>
              <w:pStyle w:val="TableParagraph"/>
              <w:spacing w:line="255"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6"/>
                <w:sz w:val="21"/>
              </w:rPr>
              <w:t xml:space="preserve"> </w:t>
            </w:r>
            <w:r w:rsidRPr="005229C9">
              <w:rPr>
                <w:color w:val="231F20"/>
                <w:sz w:val="21"/>
              </w:rPr>
              <w:t>have</w:t>
            </w:r>
            <w:r w:rsidRPr="005229C9">
              <w:rPr>
                <w:color w:val="231F20"/>
                <w:spacing w:val="8"/>
                <w:sz w:val="21"/>
              </w:rPr>
              <w:t xml:space="preserve"> </w:t>
            </w:r>
            <w:r w:rsidRPr="005229C9">
              <w:rPr>
                <w:color w:val="231F20"/>
                <w:sz w:val="21"/>
              </w:rPr>
              <w:t>had</w:t>
            </w:r>
            <w:r w:rsidRPr="005229C9">
              <w:rPr>
                <w:color w:val="231F20"/>
                <w:spacing w:val="6"/>
                <w:sz w:val="21"/>
              </w:rPr>
              <w:t xml:space="preserve"> </w:t>
            </w:r>
            <w:r w:rsidRPr="005229C9">
              <w:rPr>
                <w:color w:val="231F20"/>
                <w:sz w:val="21"/>
              </w:rPr>
              <w:t>a</w:t>
            </w:r>
            <w:r w:rsidRPr="005229C9">
              <w:rPr>
                <w:color w:val="231F20"/>
                <w:spacing w:val="5"/>
                <w:sz w:val="21"/>
              </w:rPr>
              <w:t xml:space="preserve"> </w:t>
            </w:r>
            <w:r w:rsidRPr="005229C9">
              <w:rPr>
                <w:color w:val="231F20"/>
                <w:sz w:val="21"/>
              </w:rPr>
              <w:t>substantive,</w:t>
            </w:r>
            <w:r w:rsidRPr="005229C9">
              <w:rPr>
                <w:color w:val="231F20"/>
                <w:spacing w:val="6"/>
                <w:sz w:val="21"/>
              </w:rPr>
              <w:t xml:space="preserve"> </w:t>
            </w:r>
            <w:r w:rsidRPr="005229C9">
              <w:rPr>
                <w:color w:val="231F20"/>
                <w:sz w:val="21"/>
              </w:rPr>
              <w:t>confidential</w:t>
            </w:r>
            <w:r w:rsidRPr="005229C9">
              <w:rPr>
                <w:color w:val="231F20"/>
                <w:spacing w:val="9"/>
                <w:sz w:val="21"/>
              </w:rPr>
              <w:t xml:space="preserve"> </w:t>
            </w:r>
            <w:r w:rsidRPr="005229C9">
              <w:rPr>
                <w:color w:val="231F20"/>
                <w:sz w:val="21"/>
              </w:rPr>
              <w:t>meeting</w:t>
            </w:r>
            <w:r w:rsidRPr="005229C9">
              <w:rPr>
                <w:color w:val="231F20"/>
                <w:spacing w:val="5"/>
                <w:sz w:val="21"/>
              </w:rPr>
              <w:t xml:space="preserve"> </w:t>
            </w:r>
            <w:r w:rsidRPr="005229C9">
              <w:rPr>
                <w:color w:val="231F20"/>
                <w:spacing w:val="-4"/>
                <w:sz w:val="21"/>
              </w:rPr>
              <w:t>with</w:t>
            </w:r>
          </w:p>
          <w:p w14:paraId="75C2FE21" w14:textId="77777777" w:rsidR="00260D33" w:rsidRPr="005229C9" w:rsidRDefault="00260D33" w:rsidP="00260D33">
            <w:pPr>
              <w:pStyle w:val="TableParagraph"/>
              <w:spacing w:before="29" w:line="245" w:lineRule="exact"/>
              <w:rPr>
                <w:sz w:val="21"/>
              </w:rPr>
            </w:pP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before</w:t>
            </w:r>
            <w:r w:rsidRPr="005229C9">
              <w:rPr>
                <w:color w:val="231F20"/>
                <w:spacing w:val="5"/>
                <w:sz w:val="21"/>
              </w:rPr>
              <w:t xml:space="preserve"> </w:t>
            </w:r>
            <w:r w:rsidRPr="005229C9">
              <w:rPr>
                <w:color w:val="231F20"/>
                <w:spacing w:val="-2"/>
                <w:sz w:val="21"/>
              </w:rPr>
              <w:t>court?</w:t>
            </w:r>
          </w:p>
        </w:tc>
        <w:tc>
          <w:tcPr>
            <w:tcW w:w="3078" w:type="dxa"/>
          </w:tcPr>
          <w:p w14:paraId="549C2011" w14:textId="77777777" w:rsidR="00260D33" w:rsidRPr="005229C9" w:rsidRDefault="00260D33" w:rsidP="00260D33">
            <w:pPr>
              <w:pStyle w:val="TableParagraph"/>
              <w:spacing w:before="147"/>
              <w:ind w:left="745"/>
              <w:rPr>
                <w:sz w:val="21"/>
              </w:rPr>
            </w:pPr>
            <w:r w:rsidRPr="00A0732D">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634F2F22" w14:textId="77777777" w:rsidTr="00260D33">
        <w:trPr>
          <w:trHeight w:val="265"/>
        </w:trPr>
        <w:tc>
          <w:tcPr>
            <w:tcW w:w="7292" w:type="dxa"/>
            <w:gridSpan w:val="3"/>
            <w:shd w:val="clear" w:color="auto" w:fill="EAF1DD" w:themeFill="accent3" w:themeFillTint="33"/>
          </w:tcPr>
          <w:p w14:paraId="4A691FD9"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prepared</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handle</w:t>
            </w:r>
            <w:r w:rsidRPr="005229C9">
              <w:rPr>
                <w:color w:val="231F20"/>
                <w:spacing w:val="8"/>
                <w:sz w:val="21"/>
              </w:rPr>
              <w:t xml:space="preserve"> </w:t>
            </w:r>
            <w:r w:rsidRPr="005229C9">
              <w:rPr>
                <w:color w:val="231F20"/>
                <w:sz w:val="21"/>
              </w:rPr>
              <w:t>their</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pacing w:val="-2"/>
                <w:sz w:val="21"/>
              </w:rPr>
              <w:t>cases?</w:t>
            </w:r>
          </w:p>
        </w:tc>
        <w:tc>
          <w:tcPr>
            <w:tcW w:w="3078" w:type="dxa"/>
          </w:tcPr>
          <w:p w14:paraId="3DF7B7B3" w14:textId="77777777" w:rsidR="00260D33" w:rsidRPr="005229C9" w:rsidRDefault="00260D33" w:rsidP="00260D33">
            <w:pPr>
              <w:pStyle w:val="TableParagraph"/>
              <w:spacing w:before="6" w:line="240" w:lineRule="exact"/>
              <w:ind w:left="745"/>
              <w:rPr>
                <w:sz w:val="21"/>
              </w:rPr>
            </w:pPr>
            <w:r w:rsidRPr="00A0732D">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CB9DF93" w14:textId="77777777" w:rsidTr="00260D33">
        <w:trPr>
          <w:trHeight w:val="834"/>
        </w:trPr>
        <w:tc>
          <w:tcPr>
            <w:tcW w:w="10370" w:type="dxa"/>
            <w:gridSpan w:val="4"/>
          </w:tcPr>
          <w:p w14:paraId="139C1A97"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5"/>
                <w:sz w:val="21"/>
              </w:rPr>
              <w:t xml:space="preserve"> </w:t>
            </w:r>
            <w:r w:rsidRPr="005229C9">
              <w:rPr>
                <w:b/>
                <w:bCs/>
                <w:color w:val="231F20"/>
                <w:sz w:val="21"/>
              </w:rPr>
              <w:t>prepared</w:t>
            </w:r>
            <w:r w:rsidRPr="005229C9">
              <w:rPr>
                <w:b/>
                <w:bCs/>
                <w:color w:val="231F20"/>
                <w:spacing w:val="6"/>
                <w:sz w:val="21"/>
              </w:rPr>
              <w:t xml:space="preserve"> </w:t>
            </w:r>
            <w:r w:rsidRPr="005229C9">
              <w:rPr>
                <w:b/>
                <w:bCs/>
                <w:color w:val="231F20"/>
                <w:sz w:val="21"/>
              </w:rPr>
              <w:t>did</w:t>
            </w:r>
            <w:r w:rsidRPr="005229C9">
              <w:rPr>
                <w:b/>
                <w:bCs/>
                <w:color w:val="231F20"/>
                <w:spacing w:val="5"/>
                <w:sz w:val="21"/>
              </w:rPr>
              <w:t xml:space="preserve"> </w:t>
            </w:r>
            <w:r w:rsidRPr="005229C9">
              <w:rPr>
                <w:b/>
                <w:bCs/>
                <w:color w:val="231F20"/>
                <w:sz w:val="21"/>
              </w:rPr>
              <w:t>the</w:t>
            </w:r>
            <w:r w:rsidRPr="005229C9">
              <w:rPr>
                <w:b/>
                <w:bCs/>
                <w:color w:val="231F20"/>
                <w:spacing w:val="8"/>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pacing w:val="-2"/>
                <w:sz w:val="21"/>
              </w:rPr>
              <w:t>appear?</w:t>
            </w:r>
          </w:p>
          <w:p w14:paraId="6FD014C6" w14:textId="496E46F7" w:rsidR="00260D33" w:rsidRPr="005229C9" w:rsidRDefault="00680258" w:rsidP="00260D33">
            <w:pPr>
              <w:pStyle w:val="TableParagraph"/>
              <w:spacing w:before="5"/>
              <w:rPr>
                <w:sz w:val="21"/>
              </w:rPr>
            </w:pPr>
            <w:r>
              <w:rPr>
                <w:sz w:val="21"/>
              </w:rPr>
              <w:t>Derrick</w:t>
            </w:r>
            <w:r w:rsidR="00260D33" w:rsidRPr="005229C9">
              <w:rPr>
                <w:sz w:val="21"/>
              </w:rPr>
              <w:t xml:space="preserve"> appeared to be prepared for his cases today.</w:t>
            </w:r>
          </w:p>
        </w:tc>
      </w:tr>
      <w:tr w:rsidR="00260D33" w:rsidRPr="0060656C" w14:paraId="4AB58779" w14:textId="77777777" w:rsidTr="00260D33">
        <w:trPr>
          <w:trHeight w:val="834"/>
        </w:trPr>
        <w:tc>
          <w:tcPr>
            <w:tcW w:w="10370" w:type="dxa"/>
            <w:gridSpan w:val="4"/>
          </w:tcPr>
          <w:p w14:paraId="16C94BFD"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6"/>
                <w:sz w:val="21"/>
              </w:rPr>
              <w:t xml:space="preserve"> </w:t>
            </w:r>
            <w:r w:rsidRPr="005229C9">
              <w:rPr>
                <w:b/>
                <w:bCs/>
                <w:color w:val="231F20"/>
                <w:sz w:val="21"/>
              </w:rPr>
              <w:t>knowledgeable</w:t>
            </w:r>
            <w:r w:rsidRPr="005229C9">
              <w:rPr>
                <w:b/>
                <w:bCs/>
                <w:color w:val="231F20"/>
                <w:spacing w:val="8"/>
                <w:sz w:val="21"/>
              </w:rPr>
              <w:t xml:space="preserve"> </w:t>
            </w:r>
            <w:r w:rsidRPr="005229C9">
              <w:rPr>
                <w:b/>
                <w:bCs/>
                <w:color w:val="231F20"/>
                <w:sz w:val="21"/>
              </w:rPr>
              <w:t>was</w:t>
            </w:r>
            <w:r w:rsidRPr="005229C9">
              <w:rPr>
                <w:b/>
                <w:bCs/>
                <w:color w:val="231F20"/>
                <w:spacing w:val="6"/>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z w:val="21"/>
              </w:rPr>
              <w:t>about</w:t>
            </w:r>
            <w:r w:rsidRPr="005229C9">
              <w:rPr>
                <w:b/>
                <w:bCs/>
                <w:color w:val="231F20"/>
                <w:spacing w:val="7"/>
                <w:sz w:val="21"/>
              </w:rPr>
              <w:t xml:space="preserve"> </w:t>
            </w:r>
            <w:r w:rsidRPr="005229C9">
              <w:rPr>
                <w:b/>
                <w:bCs/>
                <w:color w:val="231F20"/>
                <w:sz w:val="21"/>
              </w:rPr>
              <w:t>their</w:t>
            </w:r>
            <w:r w:rsidRPr="005229C9">
              <w:rPr>
                <w:b/>
                <w:bCs/>
                <w:color w:val="231F20"/>
                <w:spacing w:val="6"/>
                <w:sz w:val="21"/>
              </w:rPr>
              <w:t xml:space="preserve"> </w:t>
            </w:r>
            <w:r w:rsidRPr="005229C9">
              <w:rPr>
                <w:b/>
                <w:bCs/>
                <w:color w:val="231F20"/>
                <w:spacing w:val="-2"/>
                <w:sz w:val="21"/>
              </w:rPr>
              <w:t>cases?</w:t>
            </w:r>
          </w:p>
          <w:p w14:paraId="21C2D6C2" w14:textId="0352EBCF" w:rsidR="00260D33" w:rsidRPr="005229C9" w:rsidRDefault="00680258" w:rsidP="00260D33">
            <w:pPr>
              <w:pStyle w:val="TableParagraph"/>
              <w:spacing w:before="5"/>
              <w:rPr>
                <w:sz w:val="21"/>
              </w:rPr>
            </w:pPr>
            <w:r>
              <w:rPr>
                <w:sz w:val="21"/>
              </w:rPr>
              <w:t>Derrick</w:t>
            </w:r>
            <w:r w:rsidR="00260D33" w:rsidRPr="005229C9">
              <w:rPr>
                <w:sz w:val="21"/>
              </w:rPr>
              <w:t xml:space="preserve"> appeared to be knowledgeable about his case</w:t>
            </w:r>
            <w:r w:rsidR="00A0732D">
              <w:rPr>
                <w:sz w:val="21"/>
              </w:rPr>
              <w:t>s</w:t>
            </w:r>
            <w:r w:rsidR="00260D33" w:rsidRPr="005229C9">
              <w:rPr>
                <w:sz w:val="21"/>
              </w:rPr>
              <w:t xml:space="preserve"> today.</w:t>
            </w:r>
          </w:p>
        </w:tc>
      </w:tr>
      <w:tr w:rsidR="00260D33" w:rsidRPr="0060656C" w14:paraId="76BDBC4F" w14:textId="77777777" w:rsidTr="00260D33">
        <w:trPr>
          <w:trHeight w:val="834"/>
        </w:trPr>
        <w:tc>
          <w:tcPr>
            <w:tcW w:w="10370" w:type="dxa"/>
            <w:gridSpan w:val="4"/>
          </w:tcPr>
          <w:p w14:paraId="656CA812" w14:textId="77777777" w:rsidR="00260D33" w:rsidRPr="005229C9" w:rsidRDefault="00260D33" w:rsidP="00260D33">
            <w:pPr>
              <w:pStyle w:val="TableParagraph"/>
              <w:spacing w:before="5"/>
              <w:ind w:left="274"/>
              <w:rPr>
                <w:b/>
                <w:bCs/>
                <w:color w:val="231F20"/>
                <w:spacing w:val="-4"/>
                <w:sz w:val="21"/>
              </w:rPr>
            </w:pPr>
            <w:r w:rsidRPr="005229C9">
              <w:rPr>
                <w:b/>
                <w:bCs/>
                <w:color w:val="231F20"/>
                <w:sz w:val="21"/>
              </w:rPr>
              <w:t>The</w:t>
            </w:r>
            <w:r w:rsidRPr="005229C9">
              <w:rPr>
                <w:b/>
                <w:bCs/>
                <w:color w:val="231F20"/>
                <w:spacing w:val="9"/>
                <w:sz w:val="21"/>
              </w:rPr>
              <w:t xml:space="preserve"> </w:t>
            </w:r>
            <w:r w:rsidRPr="005229C9">
              <w:rPr>
                <w:b/>
                <w:bCs/>
                <w:color w:val="231F20"/>
                <w:sz w:val="21"/>
              </w:rPr>
              <w:t>Attorney's</w:t>
            </w:r>
            <w:r w:rsidRPr="005229C9">
              <w:rPr>
                <w:b/>
                <w:bCs/>
                <w:color w:val="231F20"/>
                <w:spacing w:val="8"/>
                <w:sz w:val="21"/>
              </w:rPr>
              <w:t xml:space="preserve"> </w:t>
            </w:r>
            <w:r w:rsidRPr="005229C9">
              <w:rPr>
                <w:b/>
                <w:bCs/>
                <w:color w:val="231F20"/>
                <w:sz w:val="21"/>
              </w:rPr>
              <w:t>courtroom</w:t>
            </w:r>
            <w:r w:rsidRPr="005229C9">
              <w:rPr>
                <w:b/>
                <w:bCs/>
                <w:color w:val="231F20"/>
                <w:spacing w:val="8"/>
                <w:sz w:val="21"/>
              </w:rPr>
              <w:t xml:space="preserve"> </w:t>
            </w:r>
            <w:r w:rsidRPr="005229C9">
              <w:rPr>
                <w:b/>
                <w:bCs/>
                <w:color w:val="231F20"/>
                <w:sz w:val="21"/>
              </w:rPr>
              <w:t>advocacy</w:t>
            </w:r>
            <w:r w:rsidRPr="005229C9">
              <w:rPr>
                <w:b/>
                <w:bCs/>
                <w:color w:val="231F20"/>
                <w:spacing w:val="10"/>
                <w:sz w:val="21"/>
              </w:rPr>
              <w:t xml:space="preserve"> </w:t>
            </w:r>
            <w:r w:rsidRPr="005229C9">
              <w:rPr>
                <w:b/>
                <w:bCs/>
                <w:color w:val="231F20"/>
                <w:sz w:val="21"/>
              </w:rPr>
              <w:t>skills</w:t>
            </w:r>
            <w:r w:rsidRPr="005229C9">
              <w:rPr>
                <w:b/>
                <w:bCs/>
                <w:color w:val="231F20"/>
                <w:spacing w:val="8"/>
                <w:sz w:val="21"/>
              </w:rPr>
              <w:t xml:space="preserve"> </w:t>
            </w:r>
            <w:r w:rsidRPr="005229C9">
              <w:rPr>
                <w:b/>
                <w:bCs/>
                <w:color w:val="231F20"/>
                <w:spacing w:val="-4"/>
                <w:sz w:val="21"/>
              </w:rPr>
              <w:t>were:</w:t>
            </w:r>
          </w:p>
          <w:p w14:paraId="311B133C" w14:textId="7AD072E9" w:rsidR="00260D33" w:rsidRPr="005229C9" w:rsidRDefault="00680258" w:rsidP="00260D33">
            <w:pPr>
              <w:pStyle w:val="TableParagraph"/>
              <w:spacing w:before="5"/>
              <w:rPr>
                <w:sz w:val="21"/>
              </w:rPr>
            </w:pPr>
            <w:r>
              <w:rPr>
                <w:sz w:val="21"/>
              </w:rPr>
              <w:t>Derrick</w:t>
            </w:r>
            <w:r w:rsidR="00260D33" w:rsidRPr="005229C9">
              <w:rPr>
                <w:sz w:val="21"/>
              </w:rPr>
              <w:t xml:space="preserve"> did a good job advocating for his clients during the court hearing</w:t>
            </w:r>
            <w:r w:rsidR="004F0B73">
              <w:rPr>
                <w:sz w:val="21"/>
              </w:rPr>
              <w:t>s</w:t>
            </w:r>
            <w:r w:rsidR="00260D33" w:rsidRPr="005229C9">
              <w:rPr>
                <w:sz w:val="21"/>
              </w:rPr>
              <w:t>.</w:t>
            </w:r>
          </w:p>
        </w:tc>
      </w:tr>
      <w:tr w:rsidR="00260D33" w:rsidRPr="0060656C" w14:paraId="36A3BF52" w14:textId="77777777" w:rsidTr="00260D33">
        <w:trPr>
          <w:trHeight w:val="821"/>
        </w:trPr>
        <w:tc>
          <w:tcPr>
            <w:tcW w:w="10370" w:type="dxa"/>
            <w:gridSpan w:val="4"/>
          </w:tcPr>
          <w:p w14:paraId="12330BDD" w14:textId="10A1DAD5" w:rsidR="00260D33" w:rsidRPr="005229C9" w:rsidRDefault="00260D33" w:rsidP="00260D33">
            <w:pPr>
              <w:pStyle w:val="TableParagraph"/>
              <w:spacing w:before="6"/>
              <w:ind w:left="274"/>
              <w:rPr>
                <w:b/>
                <w:bCs/>
                <w:color w:val="231F20"/>
                <w:spacing w:val="-2"/>
                <w:sz w:val="21"/>
              </w:rPr>
            </w:pPr>
            <w:r w:rsidRPr="005229C9">
              <w:rPr>
                <w:b/>
                <w:bCs/>
                <w:color w:val="231F20"/>
                <w:sz w:val="21"/>
              </w:rPr>
              <w:t>How</w:t>
            </w:r>
            <w:r w:rsidRPr="005229C9">
              <w:rPr>
                <w:b/>
                <w:bCs/>
                <w:color w:val="231F20"/>
                <w:spacing w:val="7"/>
                <w:sz w:val="21"/>
              </w:rPr>
              <w:t xml:space="preserve"> </w:t>
            </w:r>
            <w:r w:rsidRPr="005229C9">
              <w:rPr>
                <w:b/>
                <w:bCs/>
                <w:color w:val="231F20"/>
                <w:sz w:val="21"/>
              </w:rPr>
              <w:t>was</w:t>
            </w:r>
            <w:r w:rsidRPr="005229C9">
              <w:rPr>
                <w:b/>
                <w:bCs/>
                <w:color w:val="231F20"/>
                <w:spacing w:val="7"/>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Attorney/client</w:t>
            </w:r>
            <w:r w:rsidRPr="005229C9">
              <w:rPr>
                <w:b/>
                <w:bCs/>
                <w:color w:val="231F20"/>
                <w:spacing w:val="7"/>
                <w:sz w:val="21"/>
              </w:rPr>
              <w:t xml:space="preserve"> </w:t>
            </w:r>
            <w:r w:rsidRPr="005229C9">
              <w:rPr>
                <w:b/>
                <w:bCs/>
                <w:color w:val="231F20"/>
                <w:spacing w:val="-2"/>
                <w:sz w:val="21"/>
              </w:rPr>
              <w:t>communication?</w:t>
            </w:r>
          </w:p>
          <w:p w14:paraId="67EE28E5" w14:textId="06FA6845" w:rsidR="00260D33" w:rsidRPr="005229C9" w:rsidRDefault="00260D33" w:rsidP="00260D33">
            <w:pPr>
              <w:pStyle w:val="TableParagraph"/>
              <w:spacing w:before="6"/>
              <w:rPr>
                <w:sz w:val="21"/>
              </w:rPr>
            </w:pPr>
            <w:r w:rsidRPr="005229C9">
              <w:rPr>
                <w:sz w:val="21"/>
              </w:rPr>
              <w:t>The attorney-client communication appeared to be good.</w:t>
            </w:r>
          </w:p>
        </w:tc>
      </w:tr>
      <w:tr w:rsidR="00260D33" w:rsidRPr="0060656C" w14:paraId="779CDC39" w14:textId="77777777" w:rsidTr="00260D33">
        <w:trPr>
          <w:trHeight w:val="253"/>
        </w:trPr>
        <w:tc>
          <w:tcPr>
            <w:tcW w:w="10370" w:type="dxa"/>
            <w:gridSpan w:val="4"/>
          </w:tcPr>
          <w:p w14:paraId="42EF765E"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Case</w:t>
            </w:r>
            <w:r w:rsidRPr="005229C9">
              <w:rPr>
                <w:b/>
                <w:color w:val="231F20"/>
                <w:spacing w:val="11"/>
                <w:sz w:val="21"/>
              </w:rPr>
              <w:t xml:space="preserve"> </w:t>
            </w:r>
            <w:r w:rsidRPr="005229C9">
              <w:rPr>
                <w:b/>
                <w:color w:val="231F20"/>
                <w:sz w:val="21"/>
              </w:rPr>
              <w:t>Stage-Specific</w:t>
            </w:r>
            <w:r w:rsidRPr="005229C9">
              <w:rPr>
                <w:b/>
                <w:color w:val="231F20"/>
                <w:spacing w:val="14"/>
                <w:sz w:val="21"/>
              </w:rPr>
              <w:t xml:space="preserve"> </w:t>
            </w:r>
            <w:r w:rsidRPr="005229C9">
              <w:rPr>
                <w:b/>
                <w:color w:val="231F20"/>
                <w:spacing w:val="-2"/>
                <w:sz w:val="21"/>
              </w:rPr>
              <w:t>Issues</w:t>
            </w:r>
          </w:p>
        </w:tc>
      </w:tr>
      <w:tr w:rsidR="00260D33" w:rsidRPr="0060656C" w14:paraId="43557011" w14:textId="77777777" w:rsidTr="00260D33">
        <w:trPr>
          <w:trHeight w:val="265"/>
        </w:trPr>
        <w:tc>
          <w:tcPr>
            <w:tcW w:w="7292" w:type="dxa"/>
            <w:gridSpan w:val="3"/>
            <w:shd w:val="clear" w:color="auto" w:fill="FFCC66"/>
          </w:tcPr>
          <w:p w14:paraId="57B95C02"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argue</w:t>
            </w:r>
            <w:r w:rsidRPr="005229C9">
              <w:rPr>
                <w:color w:val="231F20"/>
                <w:spacing w:val="7"/>
                <w:sz w:val="21"/>
              </w:rPr>
              <w:t xml:space="preserve"> </w:t>
            </w:r>
            <w:r w:rsidRPr="005229C9">
              <w:rPr>
                <w:color w:val="231F20"/>
                <w:sz w:val="21"/>
              </w:rPr>
              <w:t>for</w:t>
            </w:r>
            <w:r w:rsidRPr="005229C9">
              <w:rPr>
                <w:color w:val="231F20"/>
                <w:spacing w:val="6"/>
                <w:sz w:val="21"/>
              </w:rPr>
              <w:t xml:space="preserve"> </w:t>
            </w:r>
            <w:r w:rsidRPr="005229C9">
              <w:rPr>
                <w:color w:val="231F20"/>
                <w:sz w:val="21"/>
              </w:rPr>
              <w:t>pretrial</w:t>
            </w:r>
            <w:r w:rsidRPr="005229C9">
              <w:rPr>
                <w:color w:val="231F20"/>
                <w:spacing w:val="8"/>
                <w:sz w:val="21"/>
              </w:rPr>
              <w:t xml:space="preserve"> </w:t>
            </w:r>
            <w:r w:rsidRPr="005229C9">
              <w:rPr>
                <w:color w:val="231F20"/>
                <w:sz w:val="21"/>
              </w:rPr>
              <w:t>release/OR,</w:t>
            </w:r>
            <w:r w:rsidRPr="005229C9">
              <w:rPr>
                <w:color w:val="231F20"/>
                <w:spacing w:val="6"/>
                <w:sz w:val="21"/>
              </w:rPr>
              <w:t xml:space="preserve"> </w:t>
            </w:r>
            <w:r w:rsidRPr="005229C9">
              <w:rPr>
                <w:color w:val="231F20"/>
                <w:sz w:val="21"/>
              </w:rPr>
              <w:t>or</w:t>
            </w:r>
            <w:r w:rsidRPr="005229C9">
              <w:rPr>
                <w:color w:val="231F20"/>
                <w:spacing w:val="6"/>
                <w:sz w:val="21"/>
              </w:rPr>
              <w:t xml:space="preserve"> </w:t>
            </w:r>
            <w:r w:rsidRPr="005229C9">
              <w:rPr>
                <w:color w:val="231F20"/>
                <w:sz w:val="21"/>
              </w:rPr>
              <w:t>for</w:t>
            </w:r>
            <w:r w:rsidRPr="005229C9">
              <w:rPr>
                <w:color w:val="231F20"/>
                <w:spacing w:val="7"/>
                <w:sz w:val="21"/>
              </w:rPr>
              <w:t xml:space="preserve"> </w:t>
            </w:r>
            <w:r w:rsidRPr="005229C9">
              <w:rPr>
                <w:color w:val="231F20"/>
                <w:sz w:val="21"/>
              </w:rPr>
              <w:t>reasonable</w:t>
            </w:r>
            <w:r w:rsidRPr="005229C9">
              <w:rPr>
                <w:color w:val="231F20"/>
                <w:spacing w:val="7"/>
                <w:sz w:val="21"/>
              </w:rPr>
              <w:t xml:space="preserve"> </w:t>
            </w:r>
            <w:r w:rsidRPr="005229C9">
              <w:rPr>
                <w:color w:val="231F20"/>
                <w:spacing w:val="-2"/>
                <w:sz w:val="21"/>
              </w:rPr>
              <w:t>bail?</w:t>
            </w:r>
          </w:p>
        </w:tc>
        <w:tc>
          <w:tcPr>
            <w:tcW w:w="3078" w:type="dxa"/>
          </w:tcPr>
          <w:p w14:paraId="7D0BA8BE" w14:textId="77777777" w:rsidR="00260D33" w:rsidRPr="005229C9" w:rsidRDefault="00260D33" w:rsidP="00260D33">
            <w:pPr>
              <w:pStyle w:val="TableParagraph"/>
              <w:spacing w:before="6" w:line="239" w:lineRule="exact"/>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7C0017">
              <w:rPr>
                <w:color w:val="231F20"/>
                <w:sz w:val="21"/>
                <w:highlight w:val="yellow"/>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4D191DF4" w14:textId="77777777" w:rsidTr="00260D33">
        <w:trPr>
          <w:trHeight w:val="548"/>
        </w:trPr>
        <w:tc>
          <w:tcPr>
            <w:tcW w:w="7292" w:type="dxa"/>
            <w:gridSpan w:val="3"/>
            <w:shd w:val="clear" w:color="auto" w:fill="FFCC66"/>
          </w:tcPr>
          <w:p w14:paraId="3FB91D82"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7"/>
                <w:sz w:val="21"/>
              </w:rPr>
              <w:t xml:space="preserve"> </w:t>
            </w:r>
            <w:r w:rsidRPr="005229C9">
              <w:rPr>
                <w:color w:val="231F20"/>
                <w:sz w:val="21"/>
              </w:rPr>
              <w:t>counsel</w:t>
            </w:r>
            <w:r w:rsidRPr="005229C9">
              <w:rPr>
                <w:color w:val="231F20"/>
                <w:spacing w:val="7"/>
                <w:sz w:val="21"/>
              </w:rPr>
              <w:t xml:space="preserve"> </w:t>
            </w: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refrain</w:t>
            </w:r>
            <w:r w:rsidRPr="005229C9">
              <w:rPr>
                <w:color w:val="231F20"/>
                <w:spacing w:val="5"/>
                <w:sz w:val="21"/>
              </w:rPr>
              <w:t xml:space="preserve"> </w:t>
            </w:r>
            <w:r w:rsidRPr="005229C9">
              <w:rPr>
                <w:color w:val="231F20"/>
                <w:sz w:val="21"/>
              </w:rPr>
              <w:t>from</w:t>
            </w:r>
            <w:r w:rsidRPr="005229C9">
              <w:rPr>
                <w:color w:val="231F20"/>
                <w:spacing w:val="6"/>
                <w:sz w:val="21"/>
              </w:rPr>
              <w:t xml:space="preserve"> </w:t>
            </w:r>
            <w:r w:rsidRPr="005229C9">
              <w:rPr>
                <w:color w:val="231F20"/>
                <w:sz w:val="21"/>
              </w:rPr>
              <w:t>waiving</w:t>
            </w:r>
            <w:r w:rsidRPr="005229C9">
              <w:rPr>
                <w:color w:val="231F20"/>
                <w:spacing w:val="5"/>
                <w:sz w:val="21"/>
              </w:rPr>
              <w:t xml:space="preserve"> </w:t>
            </w:r>
            <w:r w:rsidRPr="005229C9">
              <w:rPr>
                <w:color w:val="231F20"/>
                <w:sz w:val="21"/>
              </w:rPr>
              <w:t>trial</w:t>
            </w:r>
            <w:r w:rsidRPr="005229C9">
              <w:rPr>
                <w:color w:val="231F20"/>
                <w:spacing w:val="7"/>
                <w:sz w:val="21"/>
              </w:rPr>
              <w:t xml:space="preserve"> </w:t>
            </w:r>
            <w:r w:rsidRPr="005229C9">
              <w:rPr>
                <w:color w:val="231F20"/>
                <w:sz w:val="21"/>
              </w:rPr>
              <w:t>rights</w:t>
            </w:r>
            <w:r w:rsidRPr="005229C9">
              <w:rPr>
                <w:color w:val="231F20"/>
                <w:spacing w:val="5"/>
                <w:sz w:val="21"/>
              </w:rPr>
              <w:t xml:space="preserve"> </w:t>
            </w:r>
            <w:r w:rsidRPr="005229C9">
              <w:rPr>
                <w:color w:val="231F20"/>
                <w:sz w:val="21"/>
              </w:rPr>
              <w:t>until</w:t>
            </w:r>
            <w:r w:rsidRPr="005229C9">
              <w:rPr>
                <w:color w:val="231F20"/>
                <w:spacing w:val="7"/>
                <w:sz w:val="21"/>
              </w:rPr>
              <w:t xml:space="preserve"> </w:t>
            </w:r>
            <w:r w:rsidRPr="005229C9">
              <w:rPr>
                <w:color w:val="231F20"/>
                <w:spacing w:val="-5"/>
                <w:sz w:val="21"/>
              </w:rPr>
              <w:t>the</w:t>
            </w:r>
          </w:p>
          <w:p w14:paraId="3BADDC31" w14:textId="77777777" w:rsidR="00260D33" w:rsidRPr="005229C9" w:rsidRDefault="00260D33" w:rsidP="00260D33">
            <w:pPr>
              <w:pStyle w:val="TableParagraph"/>
              <w:spacing w:before="29" w:line="235" w:lineRule="exact"/>
              <w:rPr>
                <w:sz w:val="21"/>
              </w:rPr>
            </w:pPr>
            <w:r w:rsidRPr="005229C9">
              <w:rPr>
                <w:color w:val="231F20"/>
                <w:sz w:val="21"/>
              </w:rPr>
              <w:t>attorney</w:t>
            </w:r>
            <w:r w:rsidRPr="005229C9">
              <w:rPr>
                <w:color w:val="231F20"/>
                <w:spacing w:val="8"/>
                <w:sz w:val="21"/>
              </w:rPr>
              <w:t xml:space="preserve"> </w:t>
            </w:r>
            <w:r w:rsidRPr="005229C9">
              <w:rPr>
                <w:color w:val="231F20"/>
                <w:sz w:val="21"/>
              </w:rPr>
              <w:t>completed</w:t>
            </w:r>
            <w:r w:rsidRPr="005229C9">
              <w:rPr>
                <w:color w:val="231F20"/>
                <w:spacing w:val="8"/>
                <w:sz w:val="21"/>
              </w:rPr>
              <w:t xml:space="preserve"> </w:t>
            </w:r>
            <w:r w:rsidRPr="005229C9">
              <w:rPr>
                <w:color w:val="231F20"/>
                <w:sz w:val="21"/>
              </w:rPr>
              <w:t>investigation</w:t>
            </w:r>
            <w:r w:rsidRPr="005229C9">
              <w:rPr>
                <w:color w:val="231F20"/>
                <w:spacing w:val="7"/>
                <w:sz w:val="21"/>
              </w:rPr>
              <w:t xml:space="preserve"> </w:t>
            </w:r>
            <w:r w:rsidRPr="005229C9">
              <w:rPr>
                <w:color w:val="231F20"/>
                <w:sz w:val="21"/>
              </w:rPr>
              <w:t>of</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pacing w:val="-4"/>
                <w:sz w:val="21"/>
              </w:rPr>
              <w:t>case?</w:t>
            </w:r>
          </w:p>
        </w:tc>
        <w:tc>
          <w:tcPr>
            <w:tcW w:w="3078" w:type="dxa"/>
          </w:tcPr>
          <w:p w14:paraId="17E52715" w14:textId="7E45857F"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4F0B73">
              <w:rPr>
                <w:color w:val="231F20"/>
                <w:spacing w:val="-5"/>
                <w:sz w:val="21"/>
                <w:highlight w:val="yellow"/>
              </w:rPr>
              <w:t>Unknown</w:t>
            </w:r>
          </w:p>
        </w:tc>
      </w:tr>
      <w:tr w:rsidR="00260D33" w:rsidRPr="0060656C" w14:paraId="2A09C40C" w14:textId="77777777" w:rsidTr="00260D33">
        <w:trPr>
          <w:trHeight w:val="548"/>
        </w:trPr>
        <w:tc>
          <w:tcPr>
            <w:tcW w:w="7292" w:type="dxa"/>
            <w:gridSpan w:val="3"/>
            <w:shd w:val="clear" w:color="auto" w:fill="FFCC66"/>
          </w:tcPr>
          <w:p w14:paraId="579F04D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counseled</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refrain</w:t>
            </w:r>
            <w:r w:rsidRPr="005229C9">
              <w:rPr>
                <w:color w:val="231F20"/>
                <w:spacing w:val="6"/>
                <w:sz w:val="21"/>
              </w:rPr>
              <w:t xml:space="preserve"> </w:t>
            </w:r>
            <w:r w:rsidRPr="005229C9">
              <w:rPr>
                <w:color w:val="231F20"/>
                <w:sz w:val="21"/>
              </w:rPr>
              <w:t>from</w:t>
            </w:r>
            <w:r w:rsidRPr="005229C9">
              <w:rPr>
                <w:color w:val="231F20"/>
                <w:spacing w:val="5"/>
                <w:sz w:val="21"/>
              </w:rPr>
              <w:t xml:space="preserve"> </w:t>
            </w:r>
            <w:r w:rsidRPr="005229C9">
              <w:rPr>
                <w:color w:val="231F20"/>
                <w:sz w:val="21"/>
              </w:rPr>
              <w:t>waiving</w:t>
            </w:r>
            <w:r w:rsidRPr="005229C9">
              <w:rPr>
                <w:color w:val="231F20"/>
                <w:spacing w:val="6"/>
                <w:sz w:val="21"/>
              </w:rPr>
              <w:t xml:space="preserve"> </w:t>
            </w:r>
            <w:r w:rsidRPr="005229C9">
              <w:rPr>
                <w:color w:val="231F20"/>
                <w:spacing w:val="-5"/>
                <w:sz w:val="21"/>
              </w:rPr>
              <w:t>any</w:t>
            </w:r>
          </w:p>
          <w:p w14:paraId="0A8A695B" w14:textId="77777777" w:rsidR="00260D33" w:rsidRPr="005229C9" w:rsidRDefault="00260D33" w:rsidP="00260D33">
            <w:pPr>
              <w:pStyle w:val="TableParagraph"/>
              <w:spacing w:before="29" w:line="235" w:lineRule="exact"/>
              <w:rPr>
                <w:sz w:val="21"/>
              </w:rPr>
            </w:pPr>
            <w:r w:rsidRPr="005229C9">
              <w:rPr>
                <w:color w:val="231F20"/>
                <w:sz w:val="21"/>
              </w:rPr>
              <w:t>rights</w:t>
            </w:r>
            <w:r w:rsidRPr="005229C9">
              <w:rPr>
                <w:color w:val="231F20"/>
                <w:spacing w:val="3"/>
                <w:sz w:val="21"/>
              </w:rPr>
              <w:t xml:space="preserve"> </w:t>
            </w:r>
            <w:r w:rsidRPr="005229C9">
              <w:rPr>
                <w:color w:val="231F20"/>
                <w:sz w:val="21"/>
              </w:rPr>
              <w:t>at</w:t>
            </w:r>
            <w:r w:rsidRPr="005229C9">
              <w:rPr>
                <w:color w:val="231F20"/>
                <w:spacing w:val="4"/>
                <w:sz w:val="21"/>
              </w:rPr>
              <w:t xml:space="preserve"> </w:t>
            </w:r>
            <w:r w:rsidRPr="005229C9">
              <w:rPr>
                <w:color w:val="231F20"/>
                <w:spacing w:val="-2"/>
                <w:sz w:val="21"/>
              </w:rPr>
              <w:t>arraignment?</w:t>
            </w:r>
          </w:p>
        </w:tc>
        <w:tc>
          <w:tcPr>
            <w:tcW w:w="3078" w:type="dxa"/>
          </w:tcPr>
          <w:p w14:paraId="7AF87E14" w14:textId="17C1695C" w:rsidR="00260D33" w:rsidRPr="005229C9" w:rsidRDefault="00260D33" w:rsidP="00260D33">
            <w:pPr>
              <w:pStyle w:val="TableParagraph"/>
              <w:spacing w:before="147"/>
              <w:ind w:left="745"/>
              <w:rPr>
                <w:sz w:val="21"/>
              </w:rPr>
            </w:pPr>
            <w:r w:rsidRPr="007C0017">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0DD1D1A9" w14:textId="77777777" w:rsidTr="00260D33">
        <w:trPr>
          <w:trHeight w:val="548"/>
        </w:trPr>
        <w:tc>
          <w:tcPr>
            <w:tcW w:w="7292" w:type="dxa"/>
            <w:gridSpan w:val="3"/>
            <w:shd w:val="clear" w:color="auto" w:fill="EAF1DD" w:themeFill="accent3" w:themeFillTint="33"/>
          </w:tcPr>
          <w:p w14:paraId="53B2C0B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7"/>
                <w:sz w:val="21"/>
              </w:rPr>
              <w:t xml:space="preserve"> </w:t>
            </w:r>
            <w:r w:rsidRPr="005229C9">
              <w:rPr>
                <w:color w:val="231F20"/>
                <w:sz w:val="21"/>
              </w:rPr>
              <w:t>adequately</w:t>
            </w:r>
            <w:r w:rsidRPr="005229C9">
              <w:rPr>
                <w:color w:val="231F20"/>
                <w:spacing w:val="8"/>
                <w:sz w:val="21"/>
              </w:rPr>
              <w:t xml:space="preserve"> </w:t>
            </w:r>
            <w:r w:rsidRPr="005229C9">
              <w:rPr>
                <w:color w:val="231F20"/>
                <w:sz w:val="21"/>
              </w:rPr>
              <w:t>advise</w:t>
            </w:r>
            <w:r w:rsidRPr="005229C9">
              <w:rPr>
                <w:color w:val="231F20"/>
                <w:spacing w:val="8"/>
                <w:sz w:val="21"/>
              </w:rPr>
              <w:t xml:space="preserve"> </w:t>
            </w:r>
            <w:r w:rsidRPr="005229C9">
              <w:rPr>
                <w:color w:val="231F20"/>
                <w:sz w:val="21"/>
              </w:rPr>
              <w:t>clients</w:t>
            </w:r>
            <w:r w:rsidRPr="005229C9">
              <w:rPr>
                <w:color w:val="231F20"/>
                <w:spacing w:val="6"/>
                <w:sz w:val="21"/>
              </w:rPr>
              <w:t xml:space="preserve"> </w:t>
            </w:r>
            <w:r w:rsidRPr="005229C9">
              <w:rPr>
                <w:color w:val="231F20"/>
                <w:sz w:val="21"/>
              </w:rPr>
              <w:t>of</w:t>
            </w:r>
            <w:r w:rsidRPr="005229C9">
              <w:rPr>
                <w:color w:val="231F20"/>
                <w:spacing w:val="7"/>
                <w:sz w:val="21"/>
              </w:rPr>
              <w:t xml:space="preserve"> </w:t>
            </w:r>
            <w:r w:rsidRPr="005229C9">
              <w:rPr>
                <w:color w:val="231F20"/>
                <w:sz w:val="21"/>
              </w:rPr>
              <w:t>the</w:t>
            </w:r>
            <w:r w:rsidRPr="005229C9">
              <w:rPr>
                <w:color w:val="231F20"/>
                <w:spacing w:val="8"/>
                <w:sz w:val="21"/>
              </w:rPr>
              <w:t xml:space="preserve"> </w:t>
            </w:r>
            <w:r w:rsidRPr="005229C9">
              <w:rPr>
                <w:color w:val="231F20"/>
                <w:sz w:val="21"/>
              </w:rPr>
              <w:t>consequences</w:t>
            </w:r>
            <w:r w:rsidRPr="005229C9">
              <w:rPr>
                <w:color w:val="231F20"/>
                <w:spacing w:val="6"/>
                <w:sz w:val="21"/>
              </w:rPr>
              <w:t xml:space="preserve"> </w:t>
            </w:r>
            <w:r w:rsidRPr="005229C9">
              <w:rPr>
                <w:color w:val="231F20"/>
                <w:spacing w:val="-5"/>
                <w:sz w:val="21"/>
              </w:rPr>
              <w:t>of</w:t>
            </w:r>
          </w:p>
          <w:p w14:paraId="0B98542C" w14:textId="77777777" w:rsidR="00260D33" w:rsidRPr="005229C9" w:rsidRDefault="00260D33" w:rsidP="00260D33">
            <w:pPr>
              <w:pStyle w:val="TableParagraph"/>
              <w:spacing w:before="29" w:line="235" w:lineRule="exact"/>
              <w:rPr>
                <w:sz w:val="21"/>
              </w:rPr>
            </w:pPr>
            <w:r w:rsidRPr="005229C9">
              <w:rPr>
                <w:color w:val="231F20"/>
                <w:sz w:val="21"/>
              </w:rPr>
              <w:t>accepting</w:t>
            </w:r>
            <w:r w:rsidRPr="005229C9">
              <w:rPr>
                <w:color w:val="231F20"/>
                <w:spacing w:val="4"/>
                <w:sz w:val="21"/>
              </w:rPr>
              <w:t xml:space="preserve"> </w:t>
            </w:r>
            <w:r w:rsidRPr="005229C9">
              <w:rPr>
                <w:color w:val="231F20"/>
                <w:sz w:val="21"/>
              </w:rPr>
              <w:t>a</w:t>
            </w:r>
            <w:r w:rsidRPr="005229C9">
              <w:rPr>
                <w:color w:val="231F20"/>
                <w:spacing w:val="5"/>
                <w:sz w:val="21"/>
              </w:rPr>
              <w:t xml:space="preserve"> </w:t>
            </w:r>
            <w:r w:rsidRPr="005229C9">
              <w:rPr>
                <w:color w:val="231F20"/>
                <w:sz w:val="21"/>
              </w:rPr>
              <w:t>plea</w:t>
            </w:r>
            <w:r w:rsidRPr="005229C9">
              <w:rPr>
                <w:color w:val="231F20"/>
                <w:spacing w:val="6"/>
                <w:sz w:val="21"/>
              </w:rPr>
              <w:t xml:space="preserve"> </w:t>
            </w:r>
            <w:r w:rsidRPr="005229C9">
              <w:rPr>
                <w:color w:val="231F20"/>
                <w:sz w:val="21"/>
              </w:rPr>
              <w:t>or</w:t>
            </w:r>
            <w:r w:rsidRPr="005229C9">
              <w:rPr>
                <w:color w:val="231F20"/>
                <w:spacing w:val="5"/>
                <w:sz w:val="21"/>
              </w:rPr>
              <w:t xml:space="preserve"> </w:t>
            </w:r>
            <w:r w:rsidRPr="005229C9">
              <w:rPr>
                <w:color w:val="231F20"/>
                <w:sz w:val="21"/>
              </w:rPr>
              <w:t>going</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trial,</w:t>
            </w:r>
            <w:r w:rsidRPr="005229C9">
              <w:rPr>
                <w:color w:val="231F20"/>
                <w:spacing w:val="5"/>
                <w:sz w:val="21"/>
              </w:rPr>
              <w:t xml:space="preserve"> </w:t>
            </w:r>
            <w:r w:rsidRPr="005229C9">
              <w:rPr>
                <w:color w:val="231F20"/>
                <w:sz w:val="21"/>
              </w:rPr>
              <w:t>including</w:t>
            </w:r>
            <w:r w:rsidRPr="005229C9">
              <w:rPr>
                <w:color w:val="231F20"/>
                <w:spacing w:val="5"/>
                <w:sz w:val="21"/>
              </w:rPr>
              <w:t xml:space="preserve"> </w:t>
            </w:r>
            <w:r w:rsidRPr="005229C9">
              <w:rPr>
                <w:color w:val="231F20"/>
                <w:sz w:val="21"/>
              </w:rPr>
              <w:t>any</w:t>
            </w:r>
            <w:r w:rsidRPr="005229C9">
              <w:rPr>
                <w:color w:val="231F20"/>
                <w:spacing w:val="7"/>
                <w:sz w:val="21"/>
              </w:rPr>
              <w:t xml:space="preserve"> </w:t>
            </w:r>
            <w:r w:rsidRPr="005229C9">
              <w:rPr>
                <w:color w:val="231F20"/>
                <w:sz w:val="21"/>
              </w:rPr>
              <w:t>collateral</w:t>
            </w:r>
            <w:r w:rsidRPr="005229C9">
              <w:rPr>
                <w:color w:val="231F20"/>
                <w:spacing w:val="7"/>
                <w:sz w:val="21"/>
              </w:rPr>
              <w:t xml:space="preserve"> </w:t>
            </w:r>
            <w:r w:rsidRPr="005229C9">
              <w:rPr>
                <w:color w:val="231F20"/>
                <w:spacing w:val="-2"/>
                <w:sz w:val="21"/>
              </w:rPr>
              <w:t>consequences?</w:t>
            </w:r>
          </w:p>
        </w:tc>
        <w:tc>
          <w:tcPr>
            <w:tcW w:w="3078" w:type="dxa"/>
          </w:tcPr>
          <w:p w14:paraId="6DE1E317" w14:textId="53CD8003" w:rsidR="00260D33" w:rsidRPr="005229C9" w:rsidRDefault="00260D33" w:rsidP="00260D33">
            <w:pPr>
              <w:pStyle w:val="TableParagraph"/>
              <w:spacing w:before="147"/>
              <w:ind w:left="745"/>
              <w:rPr>
                <w:sz w:val="21"/>
              </w:rPr>
            </w:pPr>
            <w:r w:rsidRPr="009D0AA0">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Unknown</w:t>
            </w:r>
          </w:p>
        </w:tc>
      </w:tr>
      <w:tr w:rsidR="00260D33" w:rsidRPr="0060656C" w14:paraId="7CA026BB" w14:textId="77777777" w:rsidTr="00260D33">
        <w:trPr>
          <w:trHeight w:val="548"/>
        </w:trPr>
        <w:tc>
          <w:tcPr>
            <w:tcW w:w="7292" w:type="dxa"/>
            <w:gridSpan w:val="3"/>
            <w:shd w:val="clear" w:color="auto" w:fill="DBE5F1" w:themeFill="accent1" w:themeFillTint="33"/>
          </w:tcPr>
          <w:p w14:paraId="4564EDE0"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10"/>
                <w:sz w:val="21"/>
              </w:rPr>
              <w:t xml:space="preserve"> </w:t>
            </w:r>
            <w:r w:rsidRPr="005229C9">
              <w:rPr>
                <w:color w:val="231F20"/>
                <w:sz w:val="21"/>
              </w:rPr>
              <w:t>present</w:t>
            </w:r>
            <w:r w:rsidRPr="005229C9">
              <w:rPr>
                <w:color w:val="231F20"/>
                <w:spacing w:val="9"/>
                <w:sz w:val="21"/>
              </w:rPr>
              <w:t xml:space="preserve"> </w:t>
            </w:r>
            <w:r w:rsidRPr="005229C9">
              <w:rPr>
                <w:color w:val="231F20"/>
                <w:sz w:val="21"/>
              </w:rPr>
              <w:t>mitigating</w:t>
            </w:r>
            <w:r w:rsidRPr="005229C9">
              <w:rPr>
                <w:color w:val="231F20"/>
                <w:spacing w:val="8"/>
                <w:sz w:val="21"/>
              </w:rPr>
              <w:t xml:space="preserve"> </w:t>
            </w:r>
            <w:r w:rsidRPr="005229C9">
              <w:rPr>
                <w:color w:val="231F20"/>
                <w:sz w:val="21"/>
              </w:rPr>
              <w:t>evidence</w:t>
            </w:r>
            <w:r w:rsidRPr="005229C9">
              <w:rPr>
                <w:color w:val="231F20"/>
                <w:spacing w:val="10"/>
                <w:sz w:val="21"/>
              </w:rPr>
              <w:t xml:space="preserve"> </w:t>
            </w:r>
            <w:r w:rsidRPr="005229C9">
              <w:rPr>
                <w:color w:val="231F20"/>
                <w:sz w:val="21"/>
              </w:rPr>
              <w:t>and</w:t>
            </w:r>
            <w:r w:rsidRPr="005229C9">
              <w:rPr>
                <w:color w:val="231F20"/>
                <w:spacing w:val="8"/>
                <w:sz w:val="21"/>
              </w:rPr>
              <w:t xml:space="preserve"> </w:t>
            </w:r>
            <w:r w:rsidRPr="005229C9">
              <w:rPr>
                <w:color w:val="231F20"/>
                <w:sz w:val="21"/>
              </w:rPr>
              <w:t>provide</w:t>
            </w:r>
            <w:r w:rsidRPr="005229C9">
              <w:rPr>
                <w:color w:val="231F20"/>
                <w:spacing w:val="9"/>
                <w:sz w:val="21"/>
              </w:rPr>
              <w:t xml:space="preserve"> </w:t>
            </w:r>
            <w:r w:rsidRPr="005229C9">
              <w:rPr>
                <w:color w:val="231F20"/>
                <w:sz w:val="21"/>
              </w:rPr>
              <w:t>argument</w:t>
            </w:r>
            <w:r w:rsidRPr="005229C9">
              <w:rPr>
                <w:color w:val="231F20"/>
                <w:spacing w:val="10"/>
                <w:sz w:val="21"/>
              </w:rPr>
              <w:t xml:space="preserve"> </w:t>
            </w:r>
            <w:r w:rsidRPr="005229C9">
              <w:rPr>
                <w:color w:val="231F20"/>
                <w:spacing w:val="-5"/>
                <w:sz w:val="21"/>
              </w:rPr>
              <w:t>at</w:t>
            </w:r>
          </w:p>
          <w:p w14:paraId="4C068E07" w14:textId="77777777" w:rsidR="00260D33" w:rsidRPr="005229C9" w:rsidRDefault="00260D33" w:rsidP="00260D33">
            <w:pPr>
              <w:pStyle w:val="TableParagraph"/>
              <w:spacing w:before="29" w:line="235" w:lineRule="exact"/>
              <w:rPr>
                <w:sz w:val="21"/>
              </w:rPr>
            </w:pPr>
            <w:r w:rsidRPr="005229C9">
              <w:rPr>
                <w:color w:val="231F20"/>
                <w:spacing w:val="-2"/>
                <w:sz w:val="21"/>
              </w:rPr>
              <w:t>sentencing?</w:t>
            </w:r>
          </w:p>
        </w:tc>
        <w:tc>
          <w:tcPr>
            <w:tcW w:w="3078" w:type="dxa"/>
          </w:tcPr>
          <w:p w14:paraId="328392B6" w14:textId="77777777" w:rsidR="00260D33" w:rsidRPr="005229C9" w:rsidRDefault="00260D33" w:rsidP="00260D33">
            <w:pPr>
              <w:pStyle w:val="TableParagraph"/>
              <w:spacing w:before="147"/>
              <w:ind w:left="745"/>
              <w:rPr>
                <w:sz w:val="21"/>
              </w:rPr>
            </w:pPr>
            <w:r w:rsidRPr="00D71A7F">
              <w:rPr>
                <w:color w:val="231F20"/>
                <w:sz w:val="21"/>
                <w:highlight w:val="yellow"/>
              </w:rPr>
              <w:t>Yes</w:t>
            </w:r>
            <w:r w:rsidRPr="007C0017">
              <w:rPr>
                <w:b/>
                <w:bCs/>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525A5FE4" w14:textId="77777777" w:rsidTr="00260D33">
        <w:trPr>
          <w:trHeight w:val="548"/>
        </w:trPr>
        <w:tc>
          <w:tcPr>
            <w:tcW w:w="7292" w:type="dxa"/>
            <w:gridSpan w:val="3"/>
            <w:shd w:val="clear" w:color="auto" w:fill="DBE5F1" w:themeFill="accent1" w:themeFillTint="33"/>
          </w:tcPr>
          <w:p w14:paraId="26FAD33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7"/>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address</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Presentence</w:t>
            </w:r>
            <w:r w:rsidRPr="005229C9">
              <w:rPr>
                <w:color w:val="231F20"/>
                <w:spacing w:val="9"/>
                <w:sz w:val="21"/>
              </w:rPr>
              <w:t xml:space="preserve"> </w:t>
            </w:r>
            <w:r w:rsidRPr="005229C9">
              <w:rPr>
                <w:color w:val="231F20"/>
                <w:sz w:val="21"/>
              </w:rPr>
              <w:t>Investigation</w:t>
            </w:r>
            <w:r w:rsidRPr="005229C9">
              <w:rPr>
                <w:color w:val="231F20"/>
                <w:spacing w:val="8"/>
                <w:sz w:val="21"/>
              </w:rPr>
              <w:t xml:space="preserve"> </w:t>
            </w:r>
            <w:r w:rsidRPr="005229C9">
              <w:rPr>
                <w:color w:val="231F20"/>
                <w:sz w:val="21"/>
              </w:rPr>
              <w:t>Report</w:t>
            </w:r>
            <w:r w:rsidRPr="005229C9">
              <w:rPr>
                <w:color w:val="231F20"/>
                <w:spacing w:val="7"/>
                <w:sz w:val="21"/>
              </w:rPr>
              <w:t xml:space="preserve"> </w:t>
            </w:r>
            <w:r w:rsidRPr="005229C9">
              <w:rPr>
                <w:color w:val="231F20"/>
                <w:sz w:val="21"/>
              </w:rPr>
              <w:t>(PSI)</w:t>
            </w:r>
            <w:r w:rsidRPr="005229C9">
              <w:rPr>
                <w:color w:val="231F20"/>
                <w:spacing w:val="7"/>
                <w:sz w:val="21"/>
              </w:rPr>
              <w:t xml:space="preserve"> </w:t>
            </w:r>
            <w:r w:rsidRPr="005229C9">
              <w:rPr>
                <w:color w:val="231F20"/>
                <w:spacing w:val="-2"/>
                <w:sz w:val="21"/>
              </w:rPr>
              <w:t>and/or</w:t>
            </w:r>
          </w:p>
          <w:p w14:paraId="7F869603" w14:textId="77777777" w:rsidR="00260D33" w:rsidRPr="005229C9" w:rsidRDefault="00260D33" w:rsidP="00260D33">
            <w:pPr>
              <w:pStyle w:val="TableParagraph"/>
              <w:spacing w:before="29" w:line="235" w:lineRule="exact"/>
              <w:rPr>
                <w:sz w:val="21"/>
              </w:rPr>
            </w:pPr>
            <w:r w:rsidRPr="005229C9">
              <w:rPr>
                <w:color w:val="231F20"/>
                <w:sz w:val="21"/>
              </w:rPr>
              <w:t>Psychosexual</w:t>
            </w:r>
            <w:r w:rsidRPr="005229C9">
              <w:rPr>
                <w:color w:val="231F20"/>
                <w:spacing w:val="15"/>
                <w:sz w:val="21"/>
              </w:rPr>
              <w:t xml:space="preserve"> </w:t>
            </w:r>
            <w:r w:rsidRPr="005229C9">
              <w:rPr>
                <w:color w:val="231F20"/>
                <w:sz w:val="21"/>
              </w:rPr>
              <w:t>Evaluation/Risk</w:t>
            </w:r>
            <w:r w:rsidRPr="005229C9">
              <w:rPr>
                <w:color w:val="231F20"/>
                <w:spacing w:val="14"/>
                <w:sz w:val="21"/>
              </w:rPr>
              <w:t xml:space="preserve"> </w:t>
            </w:r>
            <w:r w:rsidRPr="005229C9">
              <w:rPr>
                <w:color w:val="231F20"/>
                <w:sz w:val="21"/>
              </w:rPr>
              <w:t>Assessment</w:t>
            </w:r>
            <w:r w:rsidRPr="005229C9">
              <w:rPr>
                <w:color w:val="231F20"/>
                <w:spacing w:val="14"/>
                <w:sz w:val="21"/>
              </w:rPr>
              <w:t xml:space="preserve"> </w:t>
            </w:r>
            <w:r w:rsidRPr="005229C9">
              <w:rPr>
                <w:color w:val="231F20"/>
                <w:spacing w:val="-2"/>
                <w:sz w:val="21"/>
              </w:rPr>
              <w:t>appropriately?</w:t>
            </w:r>
          </w:p>
        </w:tc>
        <w:tc>
          <w:tcPr>
            <w:tcW w:w="3078" w:type="dxa"/>
          </w:tcPr>
          <w:p w14:paraId="6935DC89" w14:textId="77777777" w:rsidR="00260D33" w:rsidRPr="005229C9" w:rsidRDefault="00260D33" w:rsidP="00260D33">
            <w:pPr>
              <w:pStyle w:val="TableParagraph"/>
              <w:spacing w:before="147"/>
              <w:ind w:left="745"/>
              <w:rPr>
                <w:sz w:val="21"/>
              </w:rPr>
            </w:pPr>
            <w:r w:rsidRPr="007B0A28">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6AE31132" w14:textId="77777777" w:rsidTr="00260D33">
        <w:trPr>
          <w:trHeight w:val="536"/>
        </w:trPr>
        <w:tc>
          <w:tcPr>
            <w:tcW w:w="7292" w:type="dxa"/>
            <w:gridSpan w:val="3"/>
            <w:shd w:val="clear" w:color="auto" w:fill="DBE5F1" w:themeFill="accent1" w:themeFillTint="33"/>
          </w:tcPr>
          <w:p w14:paraId="701D8BC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court</w:t>
            </w:r>
            <w:r w:rsidRPr="005229C9">
              <w:rPr>
                <w:color w:val="231F20"/>
                <w:spacing w:val="5"/>
                <w:sz w:val="21"/>
              </w:rPr>
              <w:t xml:space="preserve"> </w:t>
            </w:r>
            <w:r w:rsidRPr="005229C9">
              <w:rPr>
                <w:color w:val="231F20"/>
                <w:sz w:val="21"/>
              </w:rPr>
              <w:t>require</w:t>
            </w:r>
            <w:r w:rsidRPr="005229C9">
              <w:rPr>
                <w:color w:val="231F20"/>
                <w:spacing w:val="8"/>
                <w:sz w:val="21"/>
              </w:rPr>
              <w:t xml:space="preserve"> </w:t>
            </w:r>
            <w:r w:rsidRPr="005229C9">
              <w:rPr>
                <w:color w:val="231F20"/>
                <w:sz w:val="21"/>
              </w:rPr>
              <w:t>defendant(s)</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reimburse</w:t>
            </w:r>
            <w:r w:rsidRPr="005229C9">
              <w:rPr>
                <w:color w:val="231F20"/>
                <w:spacing w:val="8"/>
                <w:sz w:val="21"/>
              </w:rPr>
              <w:t xml:space="preserve"> </w:t>
            </w:r>
            <w:r w:rsidRPr="005229C9">
              <w:rPr>
                <w:color w:val="231F20"/>
                <w:sz w:val="21"/>
              </w:rPr>
              <w:t>the</w:t>
            </w:r>
            <w:r w:rsidRPr="005229C9">
              <w:rPr>
                <w:color w:val="231F20"/>
                <w:spacing w:val="7"/>
                <w:sz w:val="21"/>
              </w:rPr>
              <w:t xml:space="preserve"> </w:t>
            </w:r>
            <w:r w:rsidRPr="005229C9">
              <w:rPr>
                <w:color w:val="231F20"/>
                <w:sz w:val="21"/>
              </w:rPr>
              <w:t>entity</w:t>
            </w:r>
            <w:r w:rsidRPr="005229C9">
              <w:rPr>
                <w:color w:val="231F20"/>
                <w:spacing w:val="8"/>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representation?</w:t>
            </w:r>
          </w:p>
        </w:tc>
        <w:tc>
          <w:tcPr>
            <w:tcW w:w="3078" w:type="dxa"/>
          </w:tcPr>
          <w:p w14:paraId="388895AE" w14:textId="77777777" w:rsidR="00260D33" w:rsidRPr="005229C9" w:rsidRDefault="00260D33" w:rsidP="00260D33">
            <w:pPr>
              <w:pStyle w:val="TableParagraph"/>
              <w:spacing w:before="147"/>
              <w:ind w:left="745"/>
              <w:rPr>
                <w:sz w:val="21"/>
              </w:rPr>
            </w:pPr>
            <w:r w:rsidRPr="007B0A28">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9D0AA0">
              <w:rPr>
                <w:color w:val="231F20"/>
                <w:sz w:val="21"/>
                <w:highlight w:val="yellow"/>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37BA8D7D" w14:textId="77777777" w:rsidTr="00260D33">
        <w:trPr>
          <w:trHeight w:val="253"/>
        </w:trPr>
        <w:tc>
          <w:tcPr>
            <w:tcW w:w="10370" w:type="dxa"/>
            <w:gridSpan w:val="4"/>
          </w:tcPr>
          <w:p w14:paraId="241794F7" w14:textId="77777777" w:rsidR="00260D33" w:rsidRPr="005229C9" w:rsidRDefault="00260D33" w:rsidP="00260D33">
            <w:pPr>
              <w:pStyle w:val="TableParagraph"/>
              <w:spacing w:line="233" w:lineRule="exact"/>
              <w:ind w:left="56"/>
              <w:jc w:val="center"/>
              <w:rPr>
                <w:b/>
                <w:sz w:val="21"/>
              </w:rPr>
            </w:pPr>
            <w:r w:rsidRPr="005229C9">
              <w:rPr>
                <w:b/>
                <w:color w:val="231F20"/>
                <w:sz w:val="21"/>
              </w:rPr>
              <w:t>Overall</w:t>
            </w:r>
            <w:r w:rsidRPr="005229C9">
              <w:rPr>
                <w:b/>
                <w:color w:val="231F20"/>
                <w:spacing w:val="6"/>
                <w:sz w:val="21"/>
              </w:rPr>
              <w:t xml:space="preserve"> </w:t>
            </w:r>
            <w:r w:rsidRPr="005229C9">
              <w:rPr>
                <w:b/>
                <w:color w:val="231F20"/>
                <w:spacing w:val="-2"/>
                <w:sz w:val="21"/>
              </w:rPr>
              <w:t>Assessments</w:t>
            </w:r>
          </w:p>
        </w:tc>
      </w:tr>
      <w:tr w:rsidR="00260D33" w:rsidRPr="0060656C" w14:paraId="4A7E7D1C" w14:textId="77777777" w:rsidTr="00260D33">
        <w:trPr>
          <w:trHeight w:val="265"/>
        </w:trPr>
        <w:tc>
          <w:tcPr>
            <w:tcW w:w="7292" w:type="dxa"/>
            <w:gridSpan w:val="3"/>
            <w:shd w:val="clear" w:color="auto" w:fill="DBE5F1" w:themeFill="accent1" w:themeFillTint="33"/>
          </w:tcPr>
          <w:p w14:paraId="0AD2D260" w14:textId="77777777" w:rsidR="00260D33" w:rsidRPr="005229C9" w:rsidRDefault="00260D33" w:rsidP="00260D33">
            <w:pPr>
              <w:pStyle w:val="TableParagraph"/>
              <w:spacing w:line="246" w:lineRule="exact"/>
              <w:rPr>
                <w:sz w:val="21"/>
              </w:rPr>
            </w:pPr>
            <w:r w:rsidRPr="005229C9">
              <w:rPr>
                <w:color w:val="231F20"/>
                <w:sz w:val="21"/>
              </w:rPr>
              <w:t>Does</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a</w:t>
            </w:r>
            <w:r w:rsidRPr="005229C9">
              <w:rPr>
                <w:color w:val="231F20"/>
                <w:spacing w:val="5"/>
                <w:sz w:val="21"/>
              </w:rPr>
              <w:t xml:space="preserve"> </w:t>
            </w:r>
            <w:r w:rsidRPr="005229C9">
              <w:rPr>
                <w:color w:val="231F20"/>
                <w:sz w:val="21"/>
              </w:rPr>
              <w:t>sustainable</w:t>
            </w:r>
            <w:r w:rsidRPr="005229C9">
              <w:rPr>
                <w:color w:val="231F20"/>
                <w:spacing w:val="7"/>
                <w:sz w:val="21"/>
              </w:rPr>
              <w:t xml:space="preserve"> </w:t>
            </w:r>
            <w:r w:rsidRPr="005229C9">
              <w:rPr>
                <w:color w:val="231F20"/>
                <w:spacing w:val="-2"/>
                <w:sz w:val="21"/>
              </w:rPr>
              <w:t>workload?</w:t>
            </w:r>
          </w:p>
        </w:tc>
        <w:tc>
          <w:tcPr>
            <w:tcW w:w="3078" w:type="dxa"/>
          </w:tcPr>
          <w:p w14:paraId="54DD57CF" w14:textId="77777777" w:rsidR="00260D33" w:rsidRPr="005229C9" w:rsidRDefault="00260D33" w:rsidP="00260D33">
            <w:pPr>
              <w:pStyle w:val="TableParagraph"/>
              <w:spacing w:before="5" w:line="240" w:lineRule="exact"/>
              <w:ind w:left="745"/>
              <w:rPr>
                <w:sz w:val="21"/>
              </w:rPr>
            </w:pPr>
            <w:r w:rsidRPr="009D0AA0">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AB834BC" w14:textId="77777777" w:rsidTr="00260D33">
        <w:trPr>
          <w:trHeight w:val="536"/>
        </w:trPr>
        <w:tc>
          <w:tcPr>
            <w:tcW w:w="7292" w:type="dxa"/>
            <w:gridSpan w:val="3"/>
            <w:shd w:val="clear" w:color="auto" w:fill="DBE5F1" w:themeFill="accent1" w:themeFillTint="33"/>
          </w:tcPr>
          <w:p w14:paraId="71927E00" w14:textId="77777777" w:rsidR="00260D33" w:rsidRPr="005229C9" w:rsidRDefault="00260D33" w:rsidP="00260D33">
            <w:pPr>
              <w:pStyle w:val="TableParagraph"/>
              <w:spacing w:line="255" w:lineRule="exact"/>
              <w:rPr>
                <w:sz w:val="21"/>
              </w:rPr>
            </w:pPr>
            <w:r w:rsidRPr="005229C9">
              <w:rPr>
                <w:color w:val="231F20"/>
                <w:sz w:val="21"/>
              </w:rPr>
              <w:t>Overall,</w:t>
            </w:r>
            <w:r w:rsidRPr="005229C9">
              <w:rPr>
                <w:color w:val="231F20"/>
                <w:spacing w:val="7"/>
                <w:sz w:val="21"/>
              </w:rPr>
              <w:t xml:space="preserve"> </w:t>
            </w:r>
            <w:r w:rsidRPr="005229C9">
              <w:rPr>
                <w:color w:val="231F20"/>
                <w:sz w:val="21"/>
              </w:rPr>
              <w:t>does</w:t>
            </w:r>
            <w:r w:rsidRPr="005229C9">
              <w:rPr>
                <w:color w:val="231F20"/>
                <w:spacing w:val="10"/>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appear</w:t>
            </w:r>
            <w:r w:rsidRPr="005229C9">
              <w:rPr>
                <w:color w:val="231F20"/>
                <w:spacing w:val="8"/>
                <w:sz w:val="21"/>
              </w:rPr>
              <w:t xml:space="preserve"> </w:t>
            </w:r>
            <w:r w:rsidRPr="005229C9">
              <w:rPr>
                <w:color w:val="231F20"/>
                <w:sz w:val="21"/>
              </w:rPr>
              <w:t>to</w:t>
            </w:r>
            <w:r w:rsidRPr="005229C9">
              <w:rPr>
                <w:color w:val="231F20"/>
                <w:spacing w:val="8"/>
                <w:sz w:val="21"/>
              </w:rPr>
              <w:t xml:space="preserve"> </w:t>
            </w:r>
            <w:r w:rsidRPr="005229C9">
              <w:rPr>
                <w:color w:val="231F20"/>
                <w:sz w:val="21"/>
              </w:rPr>
              <w:t>be</w:t>
            </w:r>
            <w:r w:rsidRPr="005229C9">
              <w:rPr>
                <w:color w:val="231F20"/>
                <w:spacing w:val="10"/>
                <w:sz w:val="21"/>
              </w:rPr>
              <w:t xml:space="preserve"> </w:t>
            </w:r>
            <w:r w:rsidRPr="005229C9">
              <w:rPr>
                <w:color w:val="231F20"/>
                <w:sz w:val="21"/>
              </w:rPr>
              <w:t>providing</w:t>
            </w:r>
            <w:r w:rsidRPr="005229C9">
              <w:rPr>
                <w:color w:val="231F20"/>
                <w:spacing w:val="8"/>
                <w:sz w:val="21"/>
              </w:rPr>
              <w:t xml:space="preserve"> </w:t>
            </w:r>
            <w:r w:rsidRPr="005229C9">
              <w:rPr>
                <w:color w:val="231F20"/>
                <w:sz w:val="21"/>
              </w:rPr>
              <w:t>effective</w:t>
            </w:r>
            <w:r w:rsidRPr="005229C9">
              <w:rPr>
                <w:color w:val="231F20"/>
                <w:spacing w:val="9"/>
                <w:sz w:val="21"/>
              </w:rPr>
              <w:t xml:space="preserve"> </w:t>
            </w:r>
            <w:r w:rsidRPr="005229C9">
              <w:rPr>
                <w:color w:val="231F20"/>
                <w:sz w:val="21"/>
              </w:rPr>
              <w:t>representation</w:t>
            </w:r>
            <w:r w:rsidRPr="005229C9">
              <w:rPr>
                <w:color w:val="231F20"/>
                <w:spacing w:val="8"/>
                <w:sz w:val="21"/>
              </w:rPr>
              <w:t xml:space="preserve"> </w:t>
            </w:r>
            <w:r w:rsidRPr="005229C9">
              <w:rPr>
                <w:color w:val="231F20"/>
                <w:spacing w:val="-5"/>
                <w:sz w:val="21"/>
              </w:rPr>
              <w:t>to</w:t>
            </w:r>
          </w:p>
          <w:p w14:paraId="1BF8B63F" w14:textId="77777777" w:rsidR="00260D33" w:rsidRPr="005229C9" w:rsidRDefault="00260D33" w:rsidP="00260D33">
            <w:pPr>
              <w:pStyle w:val="TableParagraph"/>
              <w:spacing w:before="29" w:line="232" w:lineRule="exact"/>
              <w:rPr>
                <w:sz w:val="21"/>
              </w:rPr>
            </w:pPr>
            <w:r w:rsidRPr="005229C9">
              <w:rPr>
                <w:color w:val="231F20"/>
                <w:sz w:val="21"/>
              </w:rPr>
              <w:t>their</w:t>
            </w:r>
            <w:r w:rsidRPr="005229C9">
              <w:rPr>
                <w:color w:val="231F20"/>
                <w:spacing w:val="5"/>
                <w:sz w:val="21"/>
              </w:rPr>
              <w:t xml:space="preserve"> </w:t>
            </w:r>
            <w:r w:rsidRPr="005229C9">
              <w:rPr>
                <w:color w:val="231F20"/>
                <w:spacing w:val="-2"/>
                <w:sz w:val="21"/>
              </w:rPr>
              <w:t>clients?</w:t>
            </w:r>
          </w:p>
        </w:tc>
        <w:tc>
          <w:tcPr>
            <w:tcW w:w="3078" w:type="dxa"/>
          </w:tcPr>
          <w:p w14:paraId="2F744643" w14:textId="77777777" w:rsidR="00260D33" w:rsidRPr="005229C9" w:rsidRDefault="00260D33" w:rsidP="00260D33">
            <w:pPr>
              <w:pStyle w:val="TableParagraph"/>
              <w:spacing w:before="147"/>
              <w:ind w:left="745"/>
              <w:rPr>
                <w:sz w:val="21"/>
              </w:rPr>
            </w:pPr>
            <w:r w:rsidRPr="009D0AA0">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bl>
    <w:p w14:paraId="2C1636D0" w14:textId="77777777" w:rsidR="004D50AE" w:rsidRDefault="004D50AE">
      <w:r>
        <w:br w:type="page"/>
      </w:r>
    </w:p>
    <w:tbl>
      <w:tblPr>
        <w:tblStyle w:val="TableGrid"/>
        <w:tblW w:w="10370" w:type="dxa"/>
        <w:tblInd w:w="175" w:type="dxa"/>
        <w:tblLayout w:type="fixed"/>
        <w:tblLook w:val="04A0" w:firstRow="1" w:lastRow="0" w:firstColumn="1" w:lastColumn="0" w:noHBand="0" w:noVBand="1"/>
      </w:tblPr>
      <w:tblGrid>
        <w:gridCol w:w="10370"/>
      </w:tblGrid>
      <w:tr w:rsidR="00260D33" w:rsidRPr="00320D12" w14:paraId="517279F6" w14:textId="77777777" w:rsidTr="00260D33">
        <w:trPr>
          <w:trHeight w:val="1109"/>
        </w:trPr>
        <w:tc>
          <w:tcPr>
            <w:tcW w:w="10370" w:type="dxa"/>
          </w:tcPr>
          <w:p w14:paraId="0956D149" w14:textId="676BC29F" w:rsidR="00F9456F" w:rsidRPr="005F2DD5" w:rsidRDefault="00260D33" w:rsidP="00F9456F">
            <w:pPr>
              <w:pStyle w:val="TableParagraph"/>
              <w:spacing w:line="250" w:lineRule="exact"/>
              <w:rPr>
                <w:b/>
                <w:color w:val="231F20"/>
                <w:spacing w:val="-2"/>
                <w:sz w:val="21"/>
              </w:rPr>
            </w:pPr>
            <w:r w:rsidRPr="005229C9">
              <w:rPr>
                <w:b/>
                <w:color w:val="231F20"/>
                <w:sz w:val="21"/>
              </w:rPr>
              <w:t>Remarks/Recommendations/Notes</w:t>
            </w:r>
            <w:r w:rsidRPr="005229C9">
              <w:rPr>
                <w:b/>
                <w:color w:val="231F20"/>
                <w:spacing w:val="18"/>
                <w:sz w:val="21"/>
              </w:rPr>
              <w:t xml:space="preserve"> </w:t>
            </w:r>
            <w:r w:rsidRPr="005229C9">
              <w:rPr>
                <w:b/>
                <w:color w:val="231F20"/>
                <w:sz w:val="21"/>
              </w:rPr>
              <w:t>(continued</w:t>
            </w:r>
            <w:r w:rsidRPr="005229C9">
              <w:rPr>
                <w:b/>
                <w:color w:val="231F20"/>
                <w:spacing w:val="16"/>
                <w:sz w:val="21"/>
              </w:rPr>
              <w:t xml:space="preserve"> from</w:t>
            </w:r>
            <w:r w:rsidRPr="005229C9">
              <w:rPr>
                <w:b/>
                <w:color w:val="231F20"/>
                <w:spacing w:val="18"/>
                <w:sz w:val="21"/>
              </w:rPr>
              <w:t xml:space="preserve"> </w:t>
            </w:r>
            <w:r w:rsidR="00F9456F">
              <w:rPr>
                <w:b/>
                <w:color w:val="231F20"/>
                <w:spacing w:val="-2"/>
                <w:sz w:val="21"/>
              </w:rPr>
              <w:t>previous page</w:t>
            </w:r>
            <w:r w:rsidRPr="005229C9">
              <w:rPr>
                <w:b/>
                <w:color w:val="231F20"/>
                <w:spacing w:val="-2"/>
                <w:sz w:val="21"/>
              </w:rPr>
              <w:t>):</w:t>
            </w:r>
          </w:p>
          <w:p w14:paraId="62A78754" w14:textId="159B4684" w:rsidR="00F9456F" w:rsidRDefault="00F9456F" w:rsidP="00F9456F">
            <w:pPr>
              <w:pStyle w:val="BodyText"/>
              <w:rPr>
                <w:b w:val="0"/>
              </w:rPr>
            </w:pPr>
            <w:r>
              <w:rPr>
                <w:b w:val="0"/>
              </w:rPr>
              <w:t xml:space="preserve">I observed </w:t>
            </w:r>
            <w:r w:rsidR="00680258">
              <w:rPr>
                <w:b w:val="0"/>
              </w:rPr>
              <w:t>Derrick</w:t>
            </w:r>
            <w:r>
              <w:rPr>
                <w:b w:val="0"/>
              </w:rPr>
              <w:t xml:space="preserve"> represent </w:t>
            </w:r>
            <w:r w:rsidR="00C03124">
              <w:rPr>
                <w:b w:val="0"/>
              </w:rPr>
              <w:t xml:space="preserve">6 </w:t>
            </w:r>
            <w:r>
              <w:rPr>
                <w:b w:val="0"/>
              </w:rPr>
              <w:t xml:space="preserve">clients during today’s court session: </w:t>
            </w:r>
          </w:p>
          <w:p w14:paraId="4FFF88FE" w14:textId="6BF82F55" w:rsidR="00F9456F" w:rsidRDefault="00F9456F" w:rsidP="00F9456F">
            <w:pPr>
              <w:pStyle w:val="BodyText"/>
              <w:numPr>
                <w:ilvl w:val="0"/>
                <w:numId w:val="8"/>
              </w:numPr>
              <w:rPr>
                <w:b w:val="0"/>
              </w:rPr>
            </w:pPr>
            <w:r w:rsidRPr="006F080E">
              <w:rPr>
                <w:b w:val="0"/>
                <w:u w:val="single"/>
              </w:rPr>
              <w:t>First client</w:t>
            </w:r>
            <w:r>
              <w:rPr>
                <w:b w:val="0"/>
              </w:rPr>
              <w:t xml:space="preserve">: </w:t>
            </w:r>
            <w:r w:rsidR="00712E70">
              <w:rPr>
                <w:bCs w:val="0"/>
              </w:rPr>
              <w:t>Arraignment</w:t>
            </w:r>
            <w:r>
              <w:rPr>
                <w:b w:val="0"/>
              </w:rPr>
              <w:t xml:space="preserve">. The client was </w:t>
            </w:r>
            <w:r w:rsidR="00CE6AB6">
              <w:rPr>
                <w:b w:val="0"/>
              </w:rPr>
              <w:t>in</w:t>
            </w:r>
            <w:r>
              <w:rPr>
                <w:b w:val="0"/>
              </w:rPr>
              <w:t xml:space="preserve"> custody and </w:t>
            </w:r>
            <w:r w:rsidR="00CE6AB6">
              <w:rPr>
                <w:b w:val="0"/>
              </w:rPr>
              <w:t xml:space="preserve">present in </w:t>
            </w:r>
            <w:proofErr w:type="gramStart"/>
            <w:r w:rsidR="00CE6AB6">
              <w:rPr>
                <w:b w:val="0"/>
              </w:rPr>
              <w:t>person.</w:t>
            </w:r>
            <w:r>
              <w:rPr>
                <w:b w:val="0"/>
              </w:rPr>
              <w:t>.</w:t>
            </w:r>
            <w:proofErr w:type="gramEnd"/>
            <w:r>
              <w:rPr>
                <w:b w:val="0"/>
              </w:rPr>
              <w:t xml:space="preserve"> </w:t>
            </w:r>
          </w:p>
          <w:p w14:paraId="19374C32" w14:textId="5D5AE277" w:rsidR="00F9456F" w:rsidRDefault="00680258" w:rsidP="00F9456F">
            <w:pPr>
              <w:pStyle w:val="BodyText"/>
              <w:ind w:left="535"/>
              <w:rPr>
                <w:b w:val="0"/>
                <w:bCs w:val="0"/>
              </w:rPr>
            </w:pPr>
            <w:r>
              <w:rPr>
                <w:b w:val="0"/>
              </w:rPr>
              <w:t>Derrick</w:t>
            </w:r>
            <w:r w:rsidR="00F9456F">
              <w:rPr>
                <w:b w:val="0"/>
              </w:rPr>
              <w:t xml:space="preserve"> informed the court </w:t>
            </w:r>
            <w:r w:rsidR="00083EDD">
              <w:rPr>
                <w:b w:val="0"/>
              </w:rPr>
              <w:t xml:space="preserve">that </w:t>
            </w:r>
            <w:r w:rsidR="00D97349">
              <w:rPr>
                <w:b w:val="0"/>
              </w:rPr>
              <w:t xml:space="preserve">his client will be pleading not guilty to both </w:t>
            </w:r>
            <w:proofErr w:type="gramStart"/>
            <w:r w:rsidR="00D97349">
              <w:rPr>
                <w:b w:val="0"/>
              </w:rPr>
              <w:t>counts, and</w:t>
            </w:r>
            <w:proofErr w:type="gramEnd"/>
            <w:r w:rsidR="00D97349">
              <w:rPr>
                <w:b w:val="0"/>
              </w:rPr>
              <w:t xml:space="preserve"> will be invoking his right to a speedy trial. The client pled Not Guilty to (1) Sexual Assault on a Child Under the Age of 14 Years and (2) Lewdness w</w:t>
            </w:r>
            <w:r w:rsidR="00F235C5">
              <w:rPr>
                <w:b w:val="0"/>
              </w:rPr>
              <w:t xml:space="preserve">ith a Child Under the Age of 14 years. Following the court canvass, the court accepted the Not Guilty </w:t>
            </w:r>
            <w:proofErr w:type="gramStart"/>
            <w:r w:rsidR="00F235C5">
              <w:rPr>
                <w:b w:val="0"/>
              </w:rPr>
              <w:t>pleas</w:t>
            </w:r>
            <w:proofErr w:type="gramEnd"/>
            <w:r w:rsidR="00F235C5">
              <w:rPr>
                <w:b w:val="0"/>
              </w:rPr>
              <w:t xml:space="preserve">. </w:t>
            </w:r>
            <w:r w:rsidR="005B50AB" w:rsidRPr="005B50AB">
              <w:rPr>
                <w:b w:val="0"/>
                <w:bCs w:val="0"/>
              </w:rPr>
              <w:t xml:space="preserve">The parties estimated that the trial will take 3 days. This case was set as a second setting on 8/19/2025 behind another case previously set for trial on this date. The case is also being set as a first setting on October 21-24, 2025 (the court will </w:t>
            </w:r>
            <w:proofErr w:type="gramStart"/>
            <w:r w:rsidR="005B50AB" w:rsidRPr="005B50AB">
              <w:rPr>
                <w:b w:val="0"/>
                <w:bCs w:val="0"/>
              </w:rPr>
              <w:t>bump</w:t>
            </w:r>
            <w:proofErr w:type="gramEnd"/>
            <w:r w:rsidR="005B50AB" w:rsidRPr="005B50AB">
              <w:rPr>
                <w:b w:val="0"/>
                <w:bCs w:val="0"/>
              </w:rPr>
              <w:t xml:space="preserve"> a civil trial previously set for this date, if needed). A Status hearing was scheduled for 8/4/2025 at 9:15 a.m. Pretrial motions are due 14 days before the trial date. Note: Derrick informed the court that he plans to file a motion for a bail reduction or O.R. release later this week.</w:t>
            </w:r>
          </w:p>
          <w:p w14:paraId="5754281E" w14:textId="77777777" w:rsidR="005B50AB" w:rsidRDefault="005B50AB" w:rsidP="00F9456F">
            <w:pPr>
              <w:pStyle w:val="BodyText"/>
              <w:ind w:left="535"/>
              <w:rPr>
                <w:b w:val="0"/>
              </w:rPr>
            </w:pPr>
          </w:p>
          <w:p w14:paraId="7972DE6C" w14:textId="0EBB6EAE" w:rsidR="00F9456F" w:rsidRDefault="00F9456F" w:rsidP="00F9456F">
            <w:pPr>
              <w:pStyle w:val="BodyText"/>
              <w:numPr>
                <w:ilvl w:val="0"/>
                <w:numId w:val="8"/>
              </w:numPr>
              <w:rPr>
                <w:b w:val="0"/>
              </w:rPr>
            </w:pPr>
            <w:r>
              <w:rPr>
                <w:b w:val="0"/>
                <w:u w:val="single"/>
              </w:rPr>
              <w:t>Second</w:t>
            </w:r>
            <w:r w:rsidRPr="006F080E">
              <w:rPr>
                <w:b w:val="0"/>
                <w:u w:val="single"/>
              </w:rPr>
              <w:t xml:space="preserve"> client</w:t>
            </w:r>
            <w:r>
              <w:rPr>
                <w:b w:val="0"/>
              </w:rPr>
              <w:t xml:space="preserve">: </w:t>
            </w:r>
            <w:r w:rsidR="00712E70">
              <w:rPr>
                <w:bCs w:val="0"/>
              </w:rPr>
              <w:t>Sentencing</w:t>
            </w:r>
            <w:r>
              <w:rPr>
                <w:b w:val="0"/>
              </w:rPr>
              <w:t xml:space="preserve">. The client was out of custody and appeared in person. </w:t>
            </w:r>
            <w:r w:rsidR="005B50AB">
              <w:rPr>
                <w:b w:val="0"/>
              </w:rPr>
              <w:t xml:space="preserve">(Note: District Judge Dylan Frank presided over this case). </w:t>
            </w:r>
            <w:r w:rsidR="002A5081">
              <w:rPr>
                <w:b w:val="0"/>
              </w:rPr>
              <w:t>The client was being sentenced for one count of Statutory Sexual Seduction</w:t>
            </w:r>
            <w:r w:rsidR="00F3493D">
              <w:rPr>
                <w:b w:val="0"/>
              </w:rPr>
              <w:t>, a category B felony.</w:t>
            </w:r>
          </w:p>
          <w:p w14:paraId="0624A421" w14:textId="77777777" w:rsidR="00D42F05" w:rsidRDefault="008360C1" w:rsidP="008665EC">
            <w:pPr>
              <w:pStyle w:val="ListParagraph"/>
              <w:ind w:left="535"/>
              <w:rPr>
                <w:sz w:val="21"/>
                <w:szCs w:val="21"/>
              </w:rPr>
            </w:pPr>
            <w:r w:rsidRPr="008665EC">
              <w:rPr>
                <w:bCs/>
              </w:rPr>
              <w:t>Presentence Investigation Report corrections:</w:t>
            </w:r>
            <w:r w:rsidR="00C67E85" w:rsidRPr="008665EC">
              <w:rPr>
                <w:bCs/>
              </w:rPr>
              <w:t xml:space="preserve"> Derrick made two corrections: (1) page 2, Identifiers</w:t>
            </w:r>
            <w:r w:rsidR="00F21A13" w:rsidRPr="008665EC">
              <w:rPr>
                <w:bCs/>
              </w:rPr>
              <w:t xml:space="preserve"> (changed “White” to “Native American”; (2) page 3, Psy</w:t>
            </w:r>
            <w:r w:rsidR="00C32537" w:rsidRPr="008665EC">
              <w:rPr>
                <w:bCs/>
              </w:rPr>
              <w:t>chosexual Evaluation (the report s</w:t>
            </w:r>
            <w:r w:rsidR="00084CEF" w:rsidRPr="008665EC">
              <w:rPr>
                <w:bCs/>
              </w:rPr>
              <w:t>t</w:t>
            </w:r>
            <w:r w:rsidR="00C32537" w:rsidRPr="008665EC">
              <w:rPr>
                <w:bCs/>
              </w:rPr>
              <w:t>a</w:t>
            </w:r>
            <w:r w:rsidR="00084CEF" w:rsidRPr="008665EC">
              <w:rPr>
                <w:bCs/>
              </w:rPr>
              <w:t>te</w:t>
            </w:r>
            <w:r w:rsidR="00C32537" w:rsidRPr="008665EC">
              <w:rPr>
                <w:bCs/>
              </w:rPr>
              <w:t>s that the evaluat</w:t>
            </w:r>
            <w:r w:rsidR="00084CEF" w:rsidRPr="008665EC">
              <w:rPr>
                <w:bCs/>
              </w:rPr>
              <w:t>i</w:t>
            </w:r>
            <w:r w:rsidR="00C32537" w:rsidRPr="008665EC">
              <w:rPr>
                <w:bCs/>
              </w:rPr>
              <w:t>o</w:t>
            </w:r>
            <w:r w:rsidR="00084CEF" w:rsidRPr="008665EC">
              <w:rPr>
                <w:bCs/>
              </w:rPr>
              <w:t>n</w:t>
            </w:r>
            <w:r w:rsidR="00C32537" w:rsidRPr="008665EC">
              <w:rPr>
                <w:bCs/>
              </w:rPr>
              <w:t xml:space="preserve"> has not been completed. That was correct on the date the PSI was written,</w:t>
            </w:r>
            <w:r w:rsidR="00084CEF" w:rsidRPr="008665EC">
              <w:rPr>
                <w:bCs/>
              </w:rPr>
              <w:t xml:space="preserve"> but the evaluation has since been completed)</w:t>
            </w:r>
            <w:r w:rsidR="00011304" w:rsidRPr="008665EC">
              <w:rPr>
                <w:bCs/>
              </w:rPr>
              <w:t>. The State had no corrections</w:t>
            </w:r>
            <w:r w:rsidR="004E14D3" w:rsidRPr="008665EC">
              <w:rPr>
                <w:bCs/>
              </w:rPr>
              <w:t xml:space="preserve">. The State did </w:t>
            </w:r>
            <w:r w:rsidR="00011304" w:rsidRPr="008665EC">
              <w:rPr>
                <w:bCs/>
              </w:rPr>
              <w:t xml:space="preserve">point out that the client did not participate in the interview with Parole and Probation to prepare the PSI. The client completed </w:t>
            </w:r>
            <w:r w:rsidR="00DA655E" w:rsidRPr="008665EC">
              <w:rPr>
                <w:bCs/>
              </w:rPr>
              <w:t>the PSI questionnaire and turned it into the Parole and Probation Office</w:t>
            </w:r>
            <w:r w:rsidR="004E14D3" w:rsidRPr="008665EC">
              <w:rPr>
                <w:bCs/>
              </w:rPr>
              <w:t xml:space="preserve"> but did not show up for the interview.</w:t>
            </w:r>
            <w:r w:rsidR="009470B4" w:rsidRPr="008665EC">
              <w:rPr>
                <w:bCs/>
              </w:rPr>
              <w:t xml:space="preserve"> </w:t>
            </w:r>
            <w:r w:rsidR="00C15F16">
              <w:rPr>
                <w:bCs/>
              </w:rPr>
              <w:t xml:space="preserve">Derrick had filed the </w:t>
            </w:r>
            <w:r w:rsidR="008665EC" w:rsidRPr="008665EC">
              <w:rPr>
                <w:sz w:val="21"/>
                <w:szCs w:val="21"/>
              </w:rPr>
              <w:t xml:space="preserve">Psychosexual Risk Assessment </w:t>
            </w:r>
            <w:r w:rsidR="00C15F16">
              <w:rPr>
                <w:sz w:val="21"/>
                <w:szCs w:val="21"/>
              </w:rPr>
              <w:t xml:space="preserve">with the court. </w:t>
            </w:r>
          </w:p>
          <w:p w14:paraId="286674B7" w14:textId="77777777" w:rsidR="00A57515" w:rsidRDefault="00C15F16" w:rsidP="008665EC">
            <w:pPr>
              <w:pStyle w:val="ListParagraph"/>
              <w:ind w:left="535"/>
              <w:rPr>
                <w:sz w:val="21"/>
                <w:szCs w:val="21"/>
              </w:rPr>
            </w:pPr>
            <w:r>
              <w:rPr>
                <w:sz w:val="21"/>
                <w:szCs w:val="21"/>
              </w:rPr>
              <w:t xml:space="preserve">The court reviewed the Assessment. </w:t>
            </w:r>
          </w:p>
          <w:p w14:paraId="5C4C8053" w14:textId="63300B38" w:rsidR="008665EC" w:rsidRDefault="008665EC" w:rsidP="008665EC">
            <w:pPr>
              <w:pStyle w:val="ListParagraph"/>
              <w:ind w:left="535"/>
              <w:rPr>
                <w:sz w:val="21"/>
                <w:szCs w:val="21"/>
              </w:rPr>
            </w:pPr>
            <w:r w:rsidRPr="00A57515">
              <w:rPr>
                <w:sz w:val="21"/>
                <w:szCs w:val="21"/>
                <w:u w:val="single"/>
              </w:rPr>
              <w:t>De</w:t>
            </w:r>
            <w:r w:rsidR="002A4DBC" w:rsidRPr="00A57515">
              <w:rPr>
                <w:sz w:val="21"/>
                <w:szCs w:val="21"/>
                <w:u w:val="single"/>
              </w:rPr>
              <w:t xml:space="preserve">rrick made an </w:t>
            </w:r>
            <w:r w:rsidRPr="00A57515">
              <w:rPr>
                <w:sz w:val="21"/>
                <w:szCs w:val="21"/>
                <w:u w:val="single"/>
              </w:rPr>
              <w:t>argument in mitigation</w:t>
            </w:r>
            <w:r w:rsidR="004C2AD4">
              <w:rPr>
                <w:sz w:val="21"/>
                <w:szCs w:val="21"/>
              </w:rPr>
              <w:t xml:space="preserve"> </w:t>
            </w:r>
            <w:r w:rsidR="00A57515">
              <w:rPr>
                <w:sz w:val="21"/>
                <w:szCs w:val="21"/>
              </w:rPr>
              <w:t xml:space="preserve">and </w:t>
            </w:r>
            <w:r w:rsidR="004C2AD4">
              <w:rPr>
                <w:sz w:val="21"/>
                <w:szCs w:val="21"/>
              </w:rPr>
              <w:t xml:space="preserve">in support of the </w:t>
            </w:r>
            <w:r w:rsidR="00A57515">
              <w:rPr>
                <w:sz w:val="21"/>
                <w:szCs w:val="21"/>
              </w:rPr>
              <w:t xml:space="preserve">negotiated </w:t>
            </w:r>
            <w:r w:rsidR="004C2AD4">
              <w:rPr>
                <w:sz w:val="21"/>
                <w:szCs w:val="21"/>
              </w:rPr>
              <w:t>j</w:t>
            </w:r>
            <w:r w:rsidRPr="008665EC">
              <w:rPr>
                <w:sz w:val="21"/>
                <w:szCs w:val="21"/>
              </w:rPr>
              <w:t xml:space="preserve">oint </w:t>
            </w:r>
            <w:r w:rsidR="004C2AD4">
              <w:rPr>
                <w:sz w:val="21"/>
                <w:szCs w:val="21"/>
              </w:rPr>
              <w:t xml:space="preserve">sentencing </w:t>
            </w:r>
            <w:r w:rsidRPr="008665EC">
              <w:rPr>
                <w:sz w:val="21"/>
                <w:szCs w:val="21"/>
              </w:rPr>
              <w:t xml:space="preserve">recommendation </w:t>
            </w:r>
            <w:r w:rsidR="004C2AD4">
              <w:rPr>
                <w:sz w:val="21"/>
                <w:szCs w:val="21"/>
              </w:rPr>
              <w:t>(</w:t>
            </w:r>
            <w:r w:rsidRPr="008665EC">
              <w:rPr>
                <w:sz w:val="21"/>
                <w:szCs w:val="21"/>
              </w:rPr>
              <w:t xml:space="preserve">24-60 months </w:t>
            </w:r>
            <w:r w:rsidR="00C91E75">
              <w:rPr>
                <w:sz w:val="21"/>
                <w:szCs w:val="21"/>
              </w:rPr>
              <w:t xml:space="preserve">in the </w:t>
            </w:r>
            <w:r w:rsidRPr="008665EC">
              <w:rPr>
                <w:sz w:val="21"/>
                <w:szCs w:val="21"/>
              </w:rPr>
              <w:t>N</w:t>
            </w:r>
            <w:r w:rsidR="00C91E75">
              <w:rPr>
                <w:sz w:val="21"/>
                <w:szCs w:val="21"/>
              </w:rPr>
              <w:t xml:space="preserve">evada </w:t>
            </w:r>
            <w:r w:rsidRPr="008665EC">
              <w:rPr>
                <w:sz w:val="21"/>
                <w:szCs w:val="21"/>
              </w:rPr>
              <w:t>S</w:t>
            </w:r>
            <w:r w:rsidR="00C91E75">
              <w:rPr>
                <w:sz w:val="21"/>
                <w:szCs w:val="21"/>
              </w:rPr>
              <w:t xml:space="preserve">tate </w:t>
            </w:r>
            <w:r w:rsidRPr="008665EC">
              <w:rPr>
                <w:sz w:val="21"/>
                <w:szCs w:val="21"/>
              </w:rPr>
              <w:t>P</w:t>
            </w:r>
            <w:r w:rsidR="00C91E75">
              <w:rPr>
                <w:sz w:val="21"/>
                <w:szCs w:val="21"/>
              </w:rPr>
              <w:t>rison</w:t>
            </w:r>
            <w:r w:rsidRPr="008665EC">
              <w:rPr>
                <w:sz w:val="21"/>
                <w:szCs w:val="21"/>
              </w:rPr>
              <w:t>, suspended, and placed on probation</w:t>
            </w:r>
            <w:r w:rsidR="004C2AD4">
              <w:rPr>
                <w:sz w:val="21"/>
                <w:szCs w:val="21"/>
              </w:rPr>
              <w:t>)</w:t>
            </w:r>
            <w:r w:rsidRPr="008665EC">
              <w:rPr>
                <w:sz w:val="21"/>
                <w:szCs w:val="21"/>
              </w:rPr>
              <w:t xml:space="preserve">. </w:t>
            </w:r>
            <w:r w:rsidR="00B0071A">
              <w:rPr>
                <w:sz w:val="21"/>
                <w:szCs w:val="21"/>
              </w:rPr>
              <w:t>Derrick pointed out that the c</w:t>
            </w:r>
            <w:r w:rsidR="00B0071A" w:rsidRPr="00C947F4">
              <w:rPr>
                <w:sz w:val="21"/>
                <w:szCs w:val="21"/>
              </w:rPr>
              <w:t>lient has an 8</w:t>
            </w:r>
            <w:r w:rsidR="00B0071A" w:rsidRPr="00C947F4">
              <w:rPr>
                <w:sz w:val="21"/>
                <w:szCs w:val="21"/>
                <w:vertAlign w:val="superscript"/>
              </w:rPr>
              <w:t>th</w:t>
            </w:r>
            <w:r w:rsidR="00B0071A" w:rsidRPr="00C947F4">
              <w:rPr>
                <w:sz w:val="21"/>
                <w:szCs w:val="21"/>
              </w:rPr>
              <w:t xml:space="preserve"> grade education, is </w:t>
            </w:r>
            <w:r w:rsidR="00B0071A">
              <w:rPr>
                <w:sz w:val="21"/>
                <w:szCs w:val="21"/>
              </w:rPr>
              <w:t xml:space="preserve">only </w:t>
            </w:r>
            <w:r w:rsidR="00B0071A" w:rsidRPr="00C947F4">
              <w:rPr>
                <w:sz w:val="21"/>
                <w:szCs w:val="21"/>
              </w:rPr>
              <w:t xml:space="preserve">25 years old, </w:t>
            </w:r>
            <w:r w:rsidR="00B0071A">
              <w:rPr>
                <w:sz w:val="21"/>
                <w:szCs w:val="21"/>
              </w:rPr>
              <w:t>and</w:t>
            </w:r>
            <w:r w:rsidR="00B0071A" w:rsidRPr="00C947F4">
              <w:rPr>
                <w:sz w:val="21"/>
                <w:szCs w:val="21"/>
              </w:rPr>
              <w:t xml:space="preserve"> has no prior criminal conviction (</w:t>
            </w:r>
            <w:r w:rsidR="00B0071A">
              <w:rPr>
                <w:sz w:val="21"/>
                <w:szCs w:val="21"/>
              </w:rPr>
              <w:t xml:space="preserve">although </w:t>
            </w:r>
            <w:r w:rsidR="00B0071A" w:rsidRPr="00C947F4">
              <w:rPr>
                <w:sz w:val="21"/>
                <w:szCs w:val="21"/>
              </w:rPr>
              <w:t xml:space="preserve">he was arrested at 17 for multiple counts of sexual abuse, no criminal complaint was ever filed). </w:t>
            </w:r>
            <w:r w:rsidR="00B0071A">
              <w:rPr>
                <w:sz w:val="21"/>
                <w:szCs w:val="21"/>
              </w:rPr>
              <w:t>The client</w:t>
            </w:r>
            <w:r w:rsidR="00B0071A" w:rsidRPr="00C947F4">
              <w:rPr>
                <w:sz w:val="21"/>
                <w:szCs w:val="21"/>
              </w:rPr>
              <w:t xml:space="preserve"> is employed as a cook at a local bar and grill. He receives room and board for that work, but no income. De</w:t>
            </w:r>
            <w:r w:rsidR="00B0071A">
              <w:rPr>
                <w:sz w:val="21"/>
                <w:szCs w:val="21"/>
              </w:rPr>
              <w:t xml:space="preserve">rrick asked the court not to impose the </w:t>
            </w:r>
            <w:r w:rsidR="00B0071A" w:rsidRPr="00C947F4">
              <w:rPr>
                <w:sz w:val="21"/>
                <w:szCs w:val="21"/>
              </w:rPr>
              <w:t>PSI fee and Public Defender fee. De</w:t>
            </w:r>
            <w:r w:rsidR="00B0071A">
              <w:rPr>
                <w:sz w:val="21"/>
                <w:szCs w:val="21"/>
              </w:rPr>
              <w:t>rrick</w:t>
            </w:r>
            <w:r w:rsidR="00B0071A" w:rsidRPr="00C947F4">
              <w:rPr>
                <w:sz w:val="21"/>
                <w:szCs w:val="21"/>
              </w:rPr>
              <w:t xml:space="preserve"> point</w:t>
            </w:r>
            <w:r w:rsidR="00B0071A">
              <w:rPr>
                <w:sz w:val="21"/>
                <w:szCs w:val="21"/>
              </w:rPr>
              <w:t>ed</w:t>
            </w:r>
            <w:r w:rsidR="00B0071A" w:rsidRPr="00C947F4">
              <w:rPr>
                <w:sz w:val="21"/>
                <w:szCs w:val="21"/>
              </w:rPr>
              <w:t xml:space="preserve"> out that the Psychosexual Risk Assessment incorrectly </w:t>
            </w:r>
            <w:r w:rsidR="00B0071A">
              <w:rPr>
                <w:sz w:val="21"/>
                <w:szCs w:val="21"/>
              </w:rPr>
              <w:t xml:space="preserve">stated that the client pled guilty to </w:t>
            </w:r>
            <w:r w:rsidR="00B0071A" w:rsidRPr="00C947F4">
              <w:rPr>
                <w:sz w:val="21"/>
                <w:szCs w:val="21"/>
              </w:rPr>
              <w:t xml:space="preserve">2 charges </w:t>
            </w:r>
            <w:r w:rsidR="00B0071A">
              <w:rPr>
                <w:sz w:val="21"/>
                <w:szCs w:val="21"/>
              </w:rPr>
              <w:t xml:space="preserve">when he only </w:t>
            </w:r>
            <w:r w:rsidR="00B0071A" w:rsidRPr="00C947F4">
              <w:rPr>
                <w:sz w:val="21"/>
                <w:szCs w:val="21"/>
              </w:rPr>
              <w:t xml:space="preserve">pled guilty to one count. </w:t>
            </w:r>
            <w:r w:rsidR="00B0071A">
              <w:rPr>
                <w:sz w:val="21"/>
                <w:szCs w:val="21"/>
              </w:rPr>
              <w:t>Derrick explained that the c</w:t>
            </w:r>
            <w:r w:rsidR="00B0071A" w:rsidRPr="00C947F4">
              <w:rPr>
                <w:sz w:val="21"/>
                <w:szCs w:val="21"/>
              </w:rPr>
              <w:t>lient is from</w:t>
            </w:r>
            <w:r w:rsidRPr="008665EC">
              <w:rPr>
                <w:sz w:val="21"/>
                <w:szCs w:val="21"/>
              </w:rPr>
              <w:t xml:space="preserve"> </w:t>
            </w:r>
            <w:r w:rsidR="00A1719D">
              <w:rPr>
                <w:sz w:val="21"/>
                <w:szCs w:val="21"/>
              </w:rPr>
              <w:t xml:space="preserve">Gila, </w:t>
            </w:r>
            <w:r w:rsidRPr="008665EC">
              <w:rPr>
                <w:sz w:val="21"/>
                <w:szCs w:val="21"/>
              </w:rPr>
              <w:t>A</w:t>
            </w:r>
            <w:r w:rsidR="00A1719D">
              <w:rPr>
                <w:sz w:val="21"/>
                <w:szCs w:val="21"/>
              </w:rPr>
              <w:t>rizona</w:t>
            </w:r>
            <w:r w:rsidRPr="008665EC">
              <w:rPr>
                <w:sz w:val="21"/>
                <w:szCs w:val="21"/>
              </w:rPr>
              <w:t xml:space="preserve"> (</w:t>
            </w:r>
            <w:r w:rsidR="00A1719D">
              <w:rPr>
                <w:sz w:val="21"/>
                <w:szCs w:val="21"/>
              </w:rPr>
              <w:t xml:space="preserve">the </w:t>
            </w:r>
            <w:r w:rsidRPr="008665EC">
              <w:rPr>
                <w:sz w:val="21"/>
                <w:szCs w:val="21"/>
              </w:rPr>
              <w:t xml:space="preserve">Gila Tribe) </w:t>
            </w:r>
            <w:r w:rsidR="00A1719D">
              <w:rPr>
                <w:sz w:val="21"/>
                <w:szCs w:val="21"/>
              </w:rPr>
              <w:t xml:space="preserve">which is located </w:t>
            </w:r>
            <w:r w:rsidRPr="008665EC">
              <w:rPr>
                <w:sz w:val="21"/>
                <w:szCs w:val="21"/>
              </w:rPr>
              <w:t>just outside of Phoenix. C</w:t>
            </w:r>
            <w:r w:rsidR="007A30AB">
              <w:rPr>
                <w:sz w:val="21"/>
                <w:szCs w:val="21"/>
              </w:rPr>
              <w:t xml:space="preserve">hild </w:t>
            </w:r>
            <w:r w:rsidRPr="008665EC">
              <w:rPr>
                <w:sz w:val="21"/>
                <w:szCs w:val="21"/>
              </w:rPr>
              <w:t>P</w:t>
            </w:r>
            <w:r w:rsidR="007A30AB">
              <w:rPr>
                <w:sz w:val="21"/>
                <w:szCs w:val="21"/>
              </w:rPr>
              <w:t xml:space="preserve">rotective </w:t>
            </w:r>
            <w:r w:rsidRPr="008665EC">
              <w:rPr>
                <w:sz w:val="21"/>
                <w:szCs w:val="21"/>
              </w:rPr>
              <w:t>S</w:t>
            </w:r>
            <w:r w:rsidR="007A30AB">
              <w:rPr>
                <w:sz w:val="21"/>
                <w:szCs w:val="21"/>
              </w:rPr>
              <w:t>ervices</w:t>
            </w:r>
            <w:r w:rsidRPr="008665EC">
              <w:rPr>
                <w:sz w:val="21"/>
                <w:szCs w:val="21"/>
              </w:rPr>
              <w:t xml:space="preserve"> was involved in his childhood. His aunt adopted him. He dropped out of high school after about 2 months in the 9</w:t>
            </w:r>
            <w:r w:rsidRPr="008665EC">
              <w:rPr>
                <w:sz w:val="21"/>
                <w:szCs w:val="21"/>
                <w:vertAlign w:val="superscript"/>
              </w:rPr>
              <w:t>th</w:t>
            </w:r>
            <w:r w:rsidRPr="008665EC">
              <w:rPr>
                <w:sz w:val="21"/>
                <w:szCs w:val="21"/>
              </w:rPr>
              <w:t xml:space="preserve"> grade. He is ADHD. If granted probation, he will enroll in counseling program. De</w:t>
            </w:r>
            <w:r w:rsidR="007A30AB">
              <w:rPr>
                <w:sz w:val="21"/>
                <w:szCs w:val="21"/>
              </w:rPr>
              <w:t>rrick</w:t>
            </w:r>
            <w:r w:rsidRPr="008665EC">
              <w:rPr>
                <w:sz w:val="21"/>
                <w:szCs w:val="21"/>
              </w:rPr>
              <w:t xml:space="preserve"> explained that the client missed his </w:t>
            </w:r>
            <w:r w:rsidR="00DE1549">
              <w:rPr>
                <w:sz w:val="21"/>
                <w:szCs w:val="21"/>
              </w:rPr>
              <w:t xml:space="preserve">PSI </w:t>
            </w:r>
            <w:r w:rsidRPr="008665EC">
              <w:rPr>
                <w:sz w:val="21"/>
                <w:szCs w:val="21"/>
              </w:rPr>
              <w:t>interview with P</w:t>
            </w:r>
            <w:r w:rsidR="007A30AB">
              <w:rPr>
                <w:sz w:val="21"/>
                <w:szCs w:val="21"/>
              </w:rPr>
              <w:t>arole and Probation</w:t>
            </w:r>
            <w:r w:rsidRPr="008665EC">
              <w:rPr>
                <w:sz w:val="21"/>
                <w:szCs w:val="21"/>
              </w:rPr>
              <w:t xml:space="preserve"> because he had returned to A</w:t>
            </w:r>
            <w:r w:rsidR="00DE1549">
              <w:rPr>
                <w:sz w:val="21"/>
                <w:szCs w:val="21"/>
              </w:rPr>
              <w:t>rizona</w:t>
            </w:r>
            <w:r w:rsidRPr="008665EC">
              <w:rPr>
                <w:sz w:val="21"/>
                <w:szCs w:val="21"/>
              </w:rPr>
              <w:t xml:space="preserve"> to get his birth certificate, social security card, and other paperwork, and missed the interview. </w:t>
            </w:r>
            <w:r w:rsidR="00DE1549">
              <w:rPr>
                <w:sz w:val="21"/>
                <w:szCs w:val="21"/>
              </w:rPr>
              <w:t>The c</w:t>
            </w:r>
            <w:r w:rsidRPr="008665EC">
              <w:rPr>
                <w:sz w:val="21"/>
                <w:szCs w:val="21"/>
              </w:rPr>
              <w:t xml:space="preserve">lient is very remorseful. He wants to get help through the sex offender treatment program. </w:t>
            </w:r>
            <w:r w:rsidR="003559A1">
              <w:rPr>
                <w:sz w:val="21"/>
                <w:szCs w:val="21"/>
              </w:rPr>
              <w:t>The client has had n</w:t>
            </w:r>
            <w:r w:rsidRPr="008665EC">
              <w:rPr>
                <w:sz w:val="21"/>
                <w:szCs w:val="21"/>
              </w:rPr>
              <w:t xml:space="preserve">o problems with law enforcement during the past several months while out of custody. </w:t>
            </w:r>
            <w:r w:rsidR="009B031C">
              <w:rPr>
                <w:sz w:val="21"/>
                <w:szCs w:val="21"/>
              </w:rPr>
              <w:t>The c</w:t>
            </w:r>
            <w:r w:rsidRPr="008665EC">
              <w:rPr>
                <w:sz w:val="21"/>
                <w:szCs w:val="21"/>
              </w:rPr>
              <w:t xml:space="preserve">lient understands that </w:t>
            </w:r>
            <w:r w:rsidR="009B031C">
              <w:rPr>
                <w:sz w:val="21"/>
                <w:szCs w:val="21"/>
              </w:rPr>
              <w:t xml:space="preserve">he will have </w:t>
            </w:r>
            <w:r w:rsidRPr="008665EC">
              <w:rPr>
                <w:sz w:val="21"/>
                <w:szCs w:val="21"/>
              </w:rPr>
              <w:t>to register with law enforcement as a sex offender as soon as the sentencing hearing is completed.</w:t>
            </w:r>
          </w:p>
          <w:p w14:paraId="2BB4D790" w14:textId="1DF2E928" w:rsidR="00A20C9A" w:rsidRPr="00053D50" w:rsidRDefault="00053D50" w:rsidP="00053D50">
            <w:pPr>
              <w:pStyle w:val="ListParagraph"/>
              <w:ind w:left="535"/>
              <w:rPr>
                <w:sz w:val="21"/>
                <w:szCs w:val="21"/>
              </w:rPr>
            </w:pPr>
            <w:r>
              <w:rPr>
                <w:sz w:val="21"/>
                <w:szCs w:val="21"/>
              </w:rPr>
              <w:t>The c</w:t>
            </w:r>
            <w:r w:rsidR="00A20C9A" w:rsidRPr="00053D50">
              <w:rPr>
                <w:sz w:val="21"/>
                <w:szCs w:val="21"/>
              </w:rPr>
              <w:t xml:space="preserve">lient made a statement in allocation. He </w:t>
            </w:r>
            <w:r w:rsidR="00425BC8">
              <w:rPr>
                <w:sz w:val="21"/>
                <w:szCs w:val="21"/>
              </w:rPr>
              <w:t xml:space="preserve">said that he </w:t>
            </w:r>
            <w:r w:rsidR="00A20C9A" w:rsidRPr="00053D50">
              <w:rPr>
                <w:sz w:val="21"/>
                <w:szCs w:val="21"/>
              </w:rPr>
              <w:t>understands that he made a huge mistake. He apologize</w:t>
            </w:r>
            <w:r w:rsidR="00425BC8">
              <w:rPr>
                <w:sz w:val="21"/>
                <w:szCs w:val="21"/>
              </w:rPr>
              <w:t>d</w:t>
            </w:r>
            <w:r w:rsidR="00A20C9A" w:rsidRPr="00053D50">
              <w:rPr>
                <w:sz w:val="21"/>
                <w:szCs w:val="21"/>
              </w:rPr>
              <w:t xml:space="preserve"> for his conduct. He apologize</w:t>
            </w:r>
            <w:r w:rsidR="00425BC8">
              <w:rPr>
                <w:sz w:val="21"/>
                <w:szCs w:val="21"/>
              </w:rPr>
              <w:t>d</w:t>
            </w:r>
            <w:r w:rsidR="00A20C9A" w:rsidRPr="00053D50">
              <w:rPr>
                <w:sz w:val="21"/>
                <w:szCs w:val="21"/>
              </w:rPr>
              <w:t xml:space="preserve"> for the pain and suffering he put on the victim and her family. </w:t>
            </w:r>
            <w:r>
              <w:rPr>
                <w:sz w:val="21"/>
                <w:szCs w:val="21"/>
              </w:rPr>
              <w:t>The c</w:t>
            </w:r>
            <w:r w:rsidR="00A20C9A" w:rsidRPr="00053D50">
              <w:rPr>
                <w:sz w:val="21"/>
                <w:szCs w:val="21"/>
              </w:rPr>
              <w:t xml:space="preserve">lient </w:t>
            </w:r>
            <w:r>
              <w:rPr>
                <w:sz w:val="21"/>
                <w:szCs w:val="21"/>
              </w:rPr>
              <w:t>asked for</w:t>
            </w:r>
            <w:r w:rsidR="00A20C9A" w:rsidRPr="00053D50">
              <w:rPr>
                <w:sz w:val="21"/>
                <w:szCs w:val="21"/>
              </w:rPr>
              <w:t xml:space="preserve"> mercy and </w:t>
            </w:r>
            <w:r w:rsidR="00425BC8">
              <w:rPr>
                <w:sz w:val="21"/>
                <w:szCs w:val="21"/>
              </w:rPr>
              <w:t xml:space="preserve">said he </w:t>
            </w:r>
            <w:r w:rsidR="00A20C9A" w:rsidRPr="00053D50">
              <w:rPr>
                <w:sz w:val="21"/>
                <w:szCs w:val="21"/>
              </w:rPr>
              <w:t xml:space="preserve">will do everything the court asks him to do. </w:t>
            </w:r>
            <w:r w:rsidR="00425BC8">
              <w:rPr>
                <w:sz w:val="21"/>
                <w:szCs w:val="21"/>
              </w:rPr>
              <w:t>The c</w:t>
            </w:r>
            <w:r w:rsidR="00A20C9A" w:rsidRPr="00053D50">
              <w:rPr>
                <w:sz w:val="21"/>
                <w:szCs w:val="21"/>
              </w:rPr>
              <w:t>lient told the court that whatever the court decides to do he will accept as a fair sentence.</w:t>
            </w:r>
          </w:p>
          <w:p w14:paraId="53BE71C6" w14:textId="528295E9" w:rsidR="00A20C9A" w:rsidRPr="00DB7322" w:rsidRDefault="00A20C9A" w:rsidP="00DB7322">
            <w:pPr>
              <w:pStyle w:val="ListParagraph"/>
              <w:ind w:left="535"/>
              <w:rPr>
                <w:sz w:val="21"/>
                <w:szCs w:val="21"/>
              </w:rPr>
            </w:pPr>
            <w:r w:rsidRPr="00F6153A">
              <w:rPr>
                <w:sz w:val="21"/>
                <w:szCs w:val="21"/>
                <w:u w:val="single"/>
              </w:rPr>
              <w:t>State recommendation</w:t>
            </w:r>
            <w:r w:rsidRPr="00DB7322">
              <w:rPr>
                <w:sz w:val="21"/>
                <w:szCs w:val="21"/>
              </w:rPr>
              <w:t xml:space="preserve">: </w:t>
            </w:r>
            <w:r w:rsidR="00DB7322">
              <w:rPr>
                <w:sz w:val="21"/>
                <w:szCs w:val="21"/>
              </w:rPr>
              <w:t>Per the prosecutor, there i</w:t>
            </w:r>
            <w:r w:rsidRPr="00DB7322">
              <w:rPr>
                <w:sz w:val="21"/>
                <w:szCs w:val="21"/>
              </w:rPr>
              <w:t>s no longer a joint recommendation. The State is free to argue based upon the client’s failure to interview with P</w:t>
            </w:r>
            <w:r w:rsidR="008A49E3">
              <w:rPr>
                <w:sz w:val="21"/>
                <w:szCs w:val="21"/>
              </w:rPr>
              <w:t xml:space="preserve">arole and </w:t>
            </w:r>
            <w:r w:rsidR="00DF746F" w:rsidRPr="00DB7322">
              <w:rPr>
                <w:sz w:val="21"/>
                <w:szCs w:val="21"/>
              </w:rPr>
              <w:t>P</w:t>
            </w:r>
            <w:r w:rsidR="00DF746F">
              <w:rPr>
                <w:sz w:val="21"/>
                <w:szCs w:val="21"/>
              </w:rPr>
              <w:t xml:space="preserve">robation </w:t>
            </w:r>
            <w:r w:rsidR="00DF746F" w:rsidRPr="00DB7322">
              <w:rPr>
                <w:sz w:val="21"/>
                <w:szCs w:val="21"/>
              </w:rPr>
              <w:t>for</w:t>
            </w:r>
            <w:r w:rsidRPr="00DB7322">
              <w:rPr>
                <w:sz w:val="21"/>
                <w:szCs w:val="21"/>
              </w:rPr>
              <w:t xml:space="preserve"> the PSI Report. The interview could have been completed by telephone. </w:t>
            </w:r>
            <w:r w:rsidR="008A49E3">
              <w:rPr>
                <w:sz w:val="21"/>
                <w:szCs w:val="21"/>
              </w:rPr>
              <w:t>The c</w:t>
            </w:r>
            <w:r w:rsidRPr="00DB7322">
              <w:rPr>
                <w:sz w:val="21"/>
                <w:szCs w:val="21"/>
              </w:rPr>
              <w:t xml:space="preserve">lient needs to obtain actual employment (not just employment to cover room and board). The State is asking that the client serve some jail time as a condition of probation. 55 days more in jail as a condition of probation. </w:t>
            </w:r>
            <w:r w:rsidR="00DF746F">
              <w:rPr>
                <w:sz w:val="21"/>
                <w:szCs w:val="21"/>
              </w:rPr>
              <w:t xml:space="preserve">The State recommends a sentence of </w:t>
            </w:r>
            <w:r w:rsidRPr="00DB7322">
              <w:rPr>
                <w:sz w:val="21"/>
                <w:szCs w:val="21"/>
              </w:rPr>
              <w:t xml:space="preserve">24-72 months </w:t>
            </w:r>
            <w:r w:rsidR="00A44011">
              <w:rPr>
                <w:sz w:val="21"/>
                <w:szCs w:val="21"/>
              </w:rPr>
              <w:t xml:space="preserve">in the </w:t>
            </w:r>
            <w:r w:rsidRPr="00DB7322">
              <w:rPr>
                <w:sz w:val="21"/>
                <w:szCs w:val="21"/>
              </w:rPr>
              <w:t>N</w:t>
            </w:r>
            <w:r w:rsidR="00A44011">
              <w:rPr>
                <w:sz w:val="21"/>
                <w:szCs w:val="21"/>
              </w:rPr>
              <w:t xml:space="preserve">evada </w:t>
            </w:r>
            <w:r w:rsidRPr="00DB7322">
              <w:rPr>
                <w:sz w:val="21"/>
                <w:szCs w:val="21"/>
              </w:rPr>
              <w:t>S</w:t>
            </w:r>
            <w:r w:rsidR="00A44011">
              <w:rPr>
                <w:sz w:val="21"/>
                <w:szCs w:val="21"/>
              </w:rPr>
              <w:t xml:space="preserve">tate </w:t>
            </w:r>
            <w:r w:rsidRPr="00DB7322">
              <w:rPr>
                <w:sz w:val="21"/>
                <w:szCs w:val="21"/>
              </w:rPr>
              <w:t>P</w:t>
            </w:r>
            <w:r w:rsidR="00A44011">
              <w:rPr>
                <w:sz w:val="21"/>
                <w:szCs w:val="21"/>
              </w:rPr>
              <w:t>rison</w:t>
            </w:r>
            <w:r w:rsidRPr="00DB7322">
              <w:rPr>
                <w:sz w:val="21"/>
                <w:szCs w:val="21"/>
              </w:rPr>
              <w:t>, suspended, probation up to 36 months, $355 PSI fee, $25</w:t>
            </w:r>
            <w:r w:rsidR="00F247ED">
              <w:rPr>
                <w:sz w:val="21"/>
                <w:szCs w:val="21"/>
              </w:rPr>
              <w:t xml:space="preserve"> administrative assessment fee</w:t>
            </w:r>
            <w:r w:rsidRPr="00DB7322">
              <w:rPr>
                <w:sz w:val="21"/>
                <w:szCs w:val="21"/>
              </w:rPr>
              <w:t>, $3</w:t>
            </w:r>
            <w:r w:rsidR="00F247ED">
              <w:rPr>
                <w:sz w:val="21"/>
                <w:szCs w:val="21"/>
              </w:rPr>
              <w:t xml:space="preserve"> DNA assessment fee</w:t>
            </w:r>
            <w:r w:rsidRPr="00DB7322">
              <w:rPr>
                <w:sz w:val="21"/>
                <w:szCs w:val="21"/>
              </w:rPr>
              <w:t>, $150</w:t>
            </w:r>
            <w:r w:rsidR="00F247ED">
              <w:rPr>
                <w:sz w:val="21"/>
                <w:szCs w:val="21"/>
              </w:rPr>
              <w:t xml:space="preserve"> DNA fee</w:t>
            </w:r>
            <w:r w:rsidRPr="00DB7322">
              <w:rPr>
                <w:sz w:val="21"/>
                <w:szCs w:val="21"/>
              </w:rPr>
              <w:t xml:space="preserve">, $300 Public Defender </w:t>
            </w:r>
            <w:r w:rsidR="005343E4">
              <w:rPr>
                <w:sz w:val="21"/>
                <w:szCs w:val="21"/>
              </w:rPr>
              <w:t xml:space="preserve">reimbursement </w:t>
            </w:r>
            <w:r w:rsidRPr="00DB7322">
              <w:rPr>
                <w:sz w:val="21"/>
                <w:szCs w:val="21"/>
              </w:rPr>
              <w:t>fee, and Psychosexual Assessment Fee of $1,600</w:t>
            </w:r>
            <w:r w:rsidR="005343E4">
              <w:rPr>
                <w:sz w:val="21"/>
                <w:szCs w:val="21"/>
              </w:rPr>
              <w:t>. The State also recommended that as a condition of pro</w:t>
            </w:r>
            <w:r w:rsidR="00801D5E">
              <w:rPr>
                <w:sz w:val="21"/>
                <w:szCs w:val="21"/>
              </w:rPr>
              <w:t xml:space="preserve">bation, the client be ordered to have </w:t>
            </w:r>
            <w:r w:rsidRPr="00DB7322">
              <w:rPr>
                <w:sz w:val="21"/>
                <w:szCs w:val="21"/>
              </w:rPr>
              <w:t xml:space="preserve">no contact with the victim, her family, or any minor including </w:t>
            </w:r>
            <w:r w:rsidR="005359F3">
              <w:rPr>
                <w:sz w:val="21"/>
                <w:szCs w:val="21"/>
              </w:rPr>
              <w:t>the client’</w:t>
            </w:r>
            <w:r w:rsidRPr="00DB7322">
              <w:rPr>
                <w:sz w:val="21"/>
                <w:szCs w:val="21"/>
              </w:rPr>
              <w:t>s daughter (</w:t>
            </w:r>
            <w:r w:rsidR="005359F3">
              <w:rPr>
                <w:sz w:val="21"/>
                <w:szCs w:val="21"/>
              </w:rPr>
              <w:t>t</w:t>
            </w:r>
            <w:r w:rsidRPr="00DB7322">
              <w:rPr>
                <w:sz w:val="21"/>
                <w:szCs w:val="21"/>
              </w:rPr>
              <w:t>he</w:t>
            </w:r>
            <w:r w:rsidR="005359F3">
              <w:rPr>
                <w:sz w:val="21"/>
                <w:szCs w:val="21"/>
              </w:rPr>
              <w:t xml:space="preserve"> client has</w:t>
            </w:r>
            <w:r w:rsidRPr="00DB7322">
              <w:rPr>
                <w:sz w:val="21"/>
                <w:szCs w:val="21"/>
              </w:rPr>
              <w:t xml:space="preserve"> had no contact with his daughter for years), and other requirements set by statute, by parole and probation, and the recommendations contained in the Psychosexual Assessment.</w:t>
            </w:r>
          </w:p>
          <w:p w14:paraId="4C1F9730" w14:textId="6EF60D5E" w:rsidR="00A20C9A" w:rsidRPr="00DA2FF1" w:rsidRDefault="00DA2FF1" w:rsidP="00DA2FF1">
            <w:pPr>
              <w:pStyle w:val="ListParagraph"/>
              <w:ind w:left="535"/>
              <w:rPr>
                <w:sz w:val="21"/>
                <w:szCs w:val="21"/>
              </w:rPr>
            </w:pPr>
            <w:r>
              <w:rPr>
                <w:sz w:val="21"/>
                <w:szCs w:val="21"/>
              </w:rPr>
              <w:t>There were n</w:t>
            </w:r>
            <w:r w:rsidR="00A20C9A" w:rsidRPr="00DA2FF1">
              <w:rPr>
                <w:sz w:val="21"/>
                <w:szCs w:val="21"/>
              </w:rPr>
              <w:t>o victim statements of any kind.</w:t>
            </w:r>
          </w:p>
          <w:p w14:paraId="767C2912" w14:textId="58ACB201" w:rsidR="003E2D72" w:rsidRPr="00B244CF" w:rsidRDefault="00A20C9A" w:rsidP="00B244CF">
            <w:pPr>
              <w:pStyle w:val="ListParagraph"/>
              <w:ind w:left="535"/>
              <w:rPr>
                <w:sz w:val="21"/>
                <w:szCs w:val="21"/>
              </w:rPr>
            </w:pPr>
            <w:r w:rsidRPr="00152C70">
              <w:rPr>
                <w:sz w:val="21"/>
                <w:szCs w:val="21"/>
                <w:u w:val="single"/>
              </w:rPr>
              <w:t>Sentence</w:t>
            </w:r>
            <w:r w:rsidRPr="00DA2FF1">
              <w:rPr>
                <w:sz w:val="21"/>
                <w:szCs w:val="21"/>
              </w:rPr>
              <w:t>: $25</w:t>
            </w:r>
            <w:r w:rsidR="00152C70">
              <w:rPr>
                <w:sz w:val="21"/>
                <w:szCs w:val="21"/>
              </w:rPr>
              <w:t xml:space="preserve"> administrative assessment fee</w:t>
            </w:r>
            <w:r w:rsidRPr="00DA2FF1">
              <w:rPr>
                <w:sz w:val="21"/>
                <w:szCs w:val="21"/>
              </w:rPr>
              <w:t>, $3</w:t>
            </w:r>
            <w:r w:rsidR="00152C70">
              <w:rPr>
                <w:sz w:val="21"/>
                <w:szCs w:val="21"/>
              </w:rPr>
              <w:t xml:space="preserve"> DNA assessment fee</w:t>
            </w:r>
            <w:r w:rsidRPr="00DA2FF1">
              <w:rPr>
                <w:sz w:val="21"/>
                <w:szCs w:val="21"/>
              </w:rPr>
              <w:t>, $150</w:t>
            </w:r>
            <w:r w:rsidR="00152C70">
              <w:rPr>
                <w:sz w:val="21"/>
                <w:szCs w:val="21"/>
              </w:rPr>
              <w:t xml:space="preserve"> DNA fee</w:t>
            </w:r>
            <w:r w:rsidRPr="00DA2FF1">
              <w:rPr>
                <w:sz w:val="21"/>
                <w:szCs w:val="21"/>
              </w:rPr>
              <w:t>, $355</w:t>
            </w:r>
            <w:r w:rsidR="00CE31D6">
              <w:rPr>
                <w:sz w:val="21"/>
                <w:szCs w:val="21"/>
              </w:rPr>
              <w:t xml:space="preserve"> PSI fee</w:t>
            </w:r>
            <w:r w:rsidRPr="00DA2FF1">
              <w:rPr>
                <w:sz w:val="21"/>
                <w:szCs w:val="21"/>
              </w:rPr>
              <w:t>, $1600</w:t>
            </w:r>
            <w:r w:rsidR="00044296">
              <w:rPr>
                <w:sz w:val="21"/>
                <w:szCs w:val="21"/>
              </w:rPr>
              <w:t xml:space="preserve"> for </w:t>
            </w:r>
          </w:p>
          <w:p w14:paraId="2E2FA21A" w14:textId="0261A178" w:rsidR="00A20C9A" w:rsidRPr="00C947F4" w:rsidRDefault="00044296" w:rsidP="009A480A">
            <w:pPr>
              <w:pStyle w:val="ListParagraph"/>
              <w:ind w:left="535"/>
              <w:rPr>
                <w:sz w:val="21"/>
                <w:szCs w:val="21"/>
              </w:rPr>
            </w:pPr>
            <w:r>
              <w:rPr>
                <w:sz w:val="21"/>
                <w:szCs w:val="21"/>
              </w:rPr>
              <w:t>the Psychosexual Evaluation</w:t>
            </w:r>
            <w:r w:rsidR="00A20C9A" w:rsidRPr="00DA2FF1">
              <w:rPr>
                <w:sz w:val="21"/>
                <w:szCs w:val="21"/>
              </w:rPr>
              <w:t xml:space="preserve">. </w:t>
            </w:r>
            <w:r w:rsidR="007B73EC">
              <w:rPr>
                <w:sz w:val="21"/>
                <w:szCs w:val="21"/>
              </w:rPr>
              <w:t xml:space="preserve">The court </w:t>
            </w:r>
            <w:r w:rsidR="00E63EC9">
              <w:rPr>
                <w:sz w:val="21"/>
                <w:szCs w:val="21"/>
              </w:rPr>
              <w:t>did not order the $300 Public Defender fee. The c</w:t>
            </w:r>
            <w:r w:rsidR="00A20C9A" w:rsidRPr="00DA2FF1">
              <w:rPr>
                <w:sz w:val="21"/>
                <w:szCs w:val="21"/>
              </w:rPr>
              <w:t>ourt mentioned many of the issues in mitigation</w:t>
            </w:r>
            <w:r>
              <w:rPr>
                <w:sz w:val="21"/>
                <w:szCs w:val="21"/>
              </w:rPr>
              <w:t xml:space="preserve"> and explained that</w:t>
            </w:r>
            <w:r w:rsidR="00A20C9A" w:rsidRPr="00DA2FF1">
              <w:rPr>
                <w:sz w:val="21"/>
                <w:szCs w:val="21"/>
              </w:rPr>
              <w:t xml:space="preserve"> they do not excuse </w:t>
            </w:r>
            <w:r>
              <w:rPr>
                <w:sz w:val="21"/>
                <w:szCs w:val="21"/>
              </w:rPr>
              <w:t>the client’</w:t>
            </w:r>
            <w:r w:rsidR="00A20C9A" w:rsidRPr="00DA2FF1">
              <w:rPr>
                <w:sz w:val="21"/>
                <w:szCs w:val="21"/>
              </w:rPr>
              <w:t>s conduct</w:t>
            </w:r>
            <w:r w:rsidR="004B32BD">
              <w:rPr>
                <w:sz w:val="21"/>
                <w:szCs w:val="21"/>
              </w:rPr>
              <w:t xml:space="preserve">. However, </w:t>
            </w:r>
            <w:r w:rsidR="00A20C9A" w:rsidRPr="00DA2FF1">
              <w:rPr>
                <w:sz w:val="21"/>
                <w:szCs w:val="21"/>
              </w:rPr>
              <w:t xml:space="preserve">they </w:t>
            </w:r>
            <w:r w:rsidR="004B32BD">
              <w:rPr>
                <w:sz w:val="21"/>
                <w:szCs w:val="21"/>
              </w:rPr>
              <w:t xml:space="preserve">do </w:t>
            </w:r>
            <w:r w:rsidR="00A20C9A" w:rsidRPr="00DA2FF1">
              <w:rPr>
                <w:sz w:val="21"/>
                <w:szCs w:val="21"/>
              </w:rPr>
              <w:t xml:space="preserve">help to understand why it happened. </w:t>
            </w:r>
            <w:r w:rsidR="004B32BD">
              <w:rPr>
                <w:sz w:val="21"/>
                <w:szCs w:val="21"/>
              </w:rPr>
              <w:t>The court stated that a</w:t>
            </w:r>
            <w:r w:rsidR="00A20C9A" w:rsidRPr="00DA2FF1">
              <w:rPr>
                <w:sz w:val="21"/>
                <w:szCs w:val="21"/>
              </w:rPr>
              <w:t xml:space="preserve">ggravating factors also exist. But ultimately, the mitigating factors cause the court to grant the client a chance on probation. 24-72 months NSP, suspended for 60 months on the </w:t>
            </w:r>
            <w:r w:rsidR="009A480A">
              <w:rPr>
                <w:sz w:val="21"/>
                <w:szCs w:val="21"/>
              </w:rPr>
              <w:t xml:space="preserve">following </w:t>
            </w:r>
            <w:r w:rsidR="00A20C9A" w:rsidRPr="00DA2FF1">
              <w:rPr>
                <w:sz w:val="21"/>
                <w:szCs w:val="21"/>
              </w:rPr>
              <w:t>conditions</w:t>
            </w:r>
            <w:r w:rsidR="009A480A">
              <w:rPr>
                <w:sz w:val="21"/>
                <w:szCs w:val="21"/>
              </w:rPr>
              <w:t>: all the s</w:t>
            </w:r>
            <w:r w:rsidR="00A20C9A" w:rsidRPr="00C947F4">
              <w:rPr>
                <w:sz w:val="21"/>
                <w:szCs w:val="21"/>
              </w:rPr>
              <w:t>tandard terms</w:t>
            </w:r>
            <w:r w:rsidR="009A480A">
              <w:rPr>
                <w:sz w:val="21"/>
                <w:szCs w:val="21"/>
              </w:rPr>
              <w:t xml:space="preserve"> of probation</w:t>
            </w:r>
            <w:r w:rsidR="00A20C9A" w:rsidRPr="00C947F4">
              <w:rPr>
                <w:sz w:val="21"/>
                <w:szCs w:val="21"/>
              </w:rPr>
              <w:t xml:space="preserve">, sex offender registration requirements, follow all recommendations </w:t>
            </w:r>
            <w:r w:rsidR="009A480A">
              <w:rPr>
                <w:sz w:val="21"/>
                <w:szCs w:val="21"/>
              </w:rPr>
              <w:t xml:space="preserve">contained </w:t>
            </w:r>
            <w:r w:rsidR="00A20C9A" w:rsidRPr="00C947F4">
              <w:rPr>
                <w:sz w:val="21"/>
                <w:szCs w:val="21"/>
              </w:rPr>
              <w:t xml:space="preserve">in the Psychosexual Risk Assessment, </w:t>
            </w:r>
            <w:r w:rsidR="007A2D37">
              <w:rPr>
                <w:sz w:val="21"/>
                <w:szCs w:val="21"/>
              </w:rPr>
              <w:t xml:space="preserve">make </w:t>
            </w:r>
            <w:r w:rsidR="00A20C9A" w:rsidRPr="00C947F4">
              <w:rPr>
                <w:sz w:val="21"/>
                <w:szCs w:val="21"/>
              </w:rPr>
              <w:t xml:space="preserve">an appointment with Ely mental health within 7 days (the appointment itself can be later than 7 days, but he must have it scheduled within 7 days), </w:t>
            </w:r>
            <w:r w:rsidR="007A2D37">
              <w:rPr>
                <w:sz w:val="21"/>
                <w:szCs w:val="21"/>
              </w:rPr>
              <w:t xml:space="preserve">attend </w:t>
            </w:r>
            <w:r w:rsidR="00A20C9A" w:rsidRPr="00C947F4">
              <w:rPr>
                <w:sz w:val="21"/>
                <w:szCs w:val="21"/>
              </w:rPr>
              <w:t>individual counseling,</w:t>
            </w:r>
            <w:r w:rsidR="007A2D37">
              <w:rPr>
                <w:sz w:val="21"/>
                <w:szCs w:val="21"/>
              </w:rPr>
              <w:t xml:space="preserve"> have</w:t>
            </w:r>
            <w:r w:rsidR="00A20C9A" w:rsidRPr="00C947F4">
              <w:rPr>
                <w:sz w:val="21"/>
                <w:szCs w:val="21"/>
              </w:rPr>
              <w:t xml:space="preserve"> no contact with victim</w:t>
            </w:r>
            <w:r w:rsidR="001F0C29">
              <w:rPr>
                <w:sz w:val="21"/>
                <w:szCs w:val="21"/>
              </w:rPr>
              <w:t xml:space="preserve">, have no contact with any </w:t>
            </w:r>
            <w:r w:rsidR="00A20C9A" w:rsidRPr="00C947F4">
              <w:rPr>
                <w:sz w:val="21"/>
                <w:szCs w:val="21"/>
              </w:rPr>
              <w:t xml:space="preserve">minor by phone, any contact with minors must be appropriately supervised. </w:t>
            </w:r>
            <w:r w:rsidR="001F0C29">
              <w:rPr>
                <w:sz w:val="21"/>
                <w:szCs w:val="21"/>
              </w:rPr>
              <w:t>The c</w:t>
            </w:r>
            <w:r w:rsidR="00A20C9A" w:rsidRPr="00C947F4">
              <w:rPr>
                <w:sz w:val="21"/>
                <w:szCs w:val="21"/>
              </w:rPr>
              <w:t xml:space="preserve">lient must tell </w:t>
            </w:r>
            <w:r w:rsidR="00424E98">
              <w:rPr>
                <w:sz w:val="21"/>
                <w:szCs w:val="21"/>
              </w:rPr>
              <w:t>the mental health evaluator and counselor</w:t>
            </w:r>
            <w:r w:rsidR="00A20C9A" w:rsidRPr="00C947F4">
              <w:rPr>
                <w:sz w:val="21"/>
                <w:szCs w:val="21"/>
              </w:rPr>
              <w:t xml:space="preserve"> about his substance abuse history and follow </w:t>
            </w:r>
            <w:proofErr w:type="gramStart"/>
            <w:r w:rsidR="00A20C9A" w:rsidRPr="00C947F4">
              <w:rPr>
                <w:sz w:val="21"/>
                <w:szCs w:val="21"/>
              </w:rPr>
              <w:t>any and all</w:t>
            </w:r>
            <w:proofErr w:type="gramEnd"/>
            <w:r w:rsidR="00A20C9A" w:rsidRPr="00C947F4">
              <w:rPr>
                <w:sz w:val="21"/>
                <w:szCs w:val="21"/>
              </w:rPr>
              <w:t xml:space="preserve"> treatment recommendations. </w:t>
            </w:r>
            <w:r w:rsidR="00DF0E6D">
              <w:rPr>
                <w:sz w:val="21"/>
                <w:szCs w:val="21"/>
              </w:rPr>
              <w:t xml:space="preserve">The client must obtain and maintain </w:t>
            </w:r>
            <w:r w:rsidR="00A20C9A" w:rsidRPr="00C947F4">
              <w:rPr>
                <w:sz w:val="21"/>
                <w:szCs w:val="21"/>
              </w:rPr>
              <w:t xml:space="preserve">full-time employment (at least 32 hours per week). While not employed </w:t>
            </w:r>
            <w:proofErr w:type="gramStart"/>
            <w:r w:rsidR="00A20C9A" w:rsidRPr="00C947F4">
              <w:rPr>
                <w:sz w:val="21"/>
                <w:szCs w:val="21"/>
              </w:rPr>
              <w:t>full time</w:t>
            </w:r>
            <w:proofErr w:type="gramEnd"/>
            <w:r w:rsidR="00A20C9A" w:rsidRPr="00C947F4">
              <w:rPr>
                <w:sz w:val="21"/>
                <w:szCs w:val="21"/>
              </w:rPr>
              <w:t xml:space="preserve">, </w:t>
            </w:r>
            <w:r w:rsidR="00DF0E6D">
              <w:rPr>
                <w:sz w:val="21"/>
                <w:szCs w:val="21"/>
              </w:rPr>
              <w:t>t</w:t>
            </w:r>
            <w:r w:rsidR="00A20C9A" w:rsidRPr="00C947F4">
              <w:rPr>
                <w:sz w:val="21"/>
                <w:szCs w:val="21"/>
              </w:rPr>
              <w:t>he</w:t>
            </w:r>
            <w:r w:rsidR="00DF0E6D">
              <w:rPr>
                <w:sz w:val="21"/>
                <w:szCs w:val="21"/>
              </w:rPr>
              <w:t xml:space="preserve"> client</w:t>
            </w:r>
            <w:r w:rsidR="00A20C9A" w:rsidRPr="00C947F4">
              <w:rPr>
                <w:sz w:val="21"/>
                <w:szCs w:val="21"/>
              </w:rPr>
              <w:t xml:space="preserve"> shall perform 20 hours of community service work. </w:t>
            </w:r>
            <w:r w:rsidR="00552BD9">
              <w:rPr>
                <w:sz w:val="21"/>
                <w:szCs w:val="21"/>
              </w:rPr>
              <w:t xml:space="preserve">The client is not to possess or consume any </w:t>
            </w:r>
            <w:r w:rsidR="00A20C9A" w:rsidRPr="00C947F4">
              <w:rPr>
                <w:sz w:val="21"/>
                <w:szCs w:val="21"/>
              </w:rPr>
              <w:t>drugs/alcohol/marijuana/</w:t>
            </w:r>
            <w:proofErr w:type="spellStart"/>
            <w:r w:rsidR="00A20C9A" w:rsidRPr="00C947F4">
              <w:rPr>
                <w:sz w:val="21"/>
                <w:szCs w:val="21"/>
              </w:rPr>
              <w:t>thc</w:t>
            </w:r>
            <w:proofErr w:type="spellEnd"/>
            <w:r w:rsidR="00A20C9A" w:rsidRPr="00C947F4">
              <w:rPr>
                <w:sz w:val="21"/>
                <w:szCs w:val="21"/>
              </w:rPr>
              <w:t xml:space="preserve"> products. T</w:t>
            </w:r>
            <w:r w:rsidR="00726FF0">
              <w:rPr>
                <w:sz w:val="21"/>
                <w:szCs w:val="21"/>
              </w:rPr>
              <w:t>he client is t</w:t>
            </w:r>
            <w:r w:rsidR="00A20C9A" w:rsidRPr="00C947F4">
              <w:rPr>
                <w:sz w:val="21"/>
                <w:szCs w:val="21"/>
              </w:rPr>
              <w:t xml:space="preserve">o be tested </w:t>
            </w:r>
            <w:r w:rsidR="00726FF0">
              <w:rPr>
                <w:sz w:val="21"/>
                <w:szCs w:val="21"/>
              </w:rPr>
              <w:t>for drugs/alcohol/marijuana</w:t>
            </w:r>
            <w:r w:rsidR="00552BD9">
              <w:rPr>
                <w:sz w:val="21"/>
                <w:szCs w:val="21"/>
              </w:rPr>
              <w:t>/</w:t>
            </w:r>
            <w:proofErr w:type="spellStart"/>
            <w:r w:rsidR="00552BD9">
              <w:rPr>
                <w:sz w:val="21"/>
                <w:szCs w:val="21"/>
              </w:rPr>
              <w:t>thc</w:t>
            </w:r>
            <w:proofErr w:type="spellEnd"/>
            <w:r w:rsidR="003A3A08">
              <w:rPr>
                <w:sz w:val="21"/>
                <w:szCs w:val="21"/>
              </w:rPr>
              <w:t xml:space="preserve"> </w:t>
            </w:r>
            <w:r w:rsidR="00A20C9A" w:rsidRPr="00C947F4">
              <w:rPr>
                <w:sz w:val="21"/>
                <w:szCs w:val="21"/>
              </w:rPr>
              <w:t>today by P</w:t>
            </w:r>
            <w:r w:rsidR="003A3A08">
              <w:rPr>
                <w:sz w:val="21"/>
                <w:szCs w:val="21"/>
              </w:rPr>
              <w:t xml:space="preserve">arole and </w:t>
            </w:r>
            <w:r w:rsidR="00A20C9A" w:rsidRPr="00C947F4">
              <w:rPr>
                <w:sz w:val="21"/>
                <w:szCs w:val="21"/>
              </w:rPr>
              <w:t>P</w:t>
            </w:r>
            <w:r w:rsidR="003A3A08">
              <w:rPr>
                <w:sz w:val="21"/>
                <w:szCs w:val="21"/>
              </w:rPr>
              <w:t>robation</w:t>
            </w:r>
            <w:r w:rsidR="00A20C9A" w:rsidRPr="00C947F4">
              <w:rPr>
                <w:sz w:val="21"/>
                <w:szCs w:val="21"/>
              </w:rPr>
              <w:t xml:space="preserve">. </w:t>
            </w:r>
            <w:r w:rsidR="00552BD9">
              <w:rPr>
                <w:sz w:val="21"/>
                <w:szCs w:val="21"/>
              </w:rPr>
              <w:t xml:space="preserve">The client </w:t>
            </w:r>
            <w:r w:rsidR="00025A17">
              <w:rPr>
                <w:sz w:val="21"/>
                <w:szCs w:val="21"/>
              </w:rPr>
              <w:t xml:space="preserve">shall not enter any </w:t>
            </w:r>
            <w:r w:rsidR="00A20C9A" w:rsidRPr="00C947F4">
              <w:rPr>
                <w:sz w:val="21"/>
                <w:szCs w:val="21"/>
              </w:rPr>
              <w:t xml:space="preserve">bars/liquor establishments except for employment. </w:t>
            </w:r>
            <w:r w:rsidR="00025A17">
              <w:rPr>
                <w:sz w:val="21"/>
                <w:szCs w:val="21"/>
              </w:rPr>
              <w:t xml:space="preserve">The client shall not own or possess any </w:t>
            </w:r>
            <w:r w:rsidR="00A20C9A" w:rsidRPr="00C947F4">
              <w:rPr>
                <w:sz w:val="21"/>
                <w:szCs w:val="21"/>
              </w:rPr>
              <w:t xml:space="preserve">dangerous weapon. </w:t>
            </w:r>
            <w:r w:rsidR="00025A17">
              <w:rPr>
                <w:sz w:val="21"/>
                <w:szCs w:val="21"/>
              </w:rPr>
              <w:t>The client shall s</w:t>
            </w:r>
            <w:r w:rsidR="00A20C9A" w:rsidRPr="00C947F4">
              <w:rPr>
                <w:sz w:val="21"/>
                <w:szCs w:val="21"/>
              </w:rPr>
              <w:t xml:space="preserve">ign releases with </w:t>
            </w:r>
            <w:r w:rsidR="00025A17">
              <w:rPr>
                <w:sz w:val="21"/>
                <w:szCs w:val="21"/>
              </w:rPr>
              <w:t xml:space="preserve">all treatment </w:t>
            </w:r>
            <w:r w:rsidR="00A20C9A" w:rsidRPr="00C947F4">
              <w:rPr>
                <w:sz w:val="21"/>
                <w:szCs w:val="21"/>
              </w:rPr>
              <w:t xml:space="preserve">providers so </w:t>
            </w:r>
            <w:r w:rsidR="00025A17">
              <w:rPr>
                <w:sz w:val="21"/>
                <w:szCs w:val="21"/>
              </w:rPr>
              <w:t xml:space="preserve">that </w:t>
            </w:r>
            <w:r w:rsidR="00A20C9A" w:rsidRPr="00C947F4">
              <w:rPr>
                <w:sz w:val="21"/>
                <w:szCs w:val="21"/>
              </w:rPr>
              <w:t>information can be shared with P</w:t>
            </w:r>
            <w:r w:rsidR="00025A17">
              <w:rPr>
                <w:sz w:val="21"/>
                <w:szCs w:val="21"/>
              </w:rPr>
              <w:t xml:space="preserve">arole and </w:t>
            </w:r>
            <w:r w:rsidR="00A20C9A" w:rsidRPr="00C947F4">
              <w:rPr>
                <w:sz w:val="21"/>
                <w:szCs w:val="21"/>
              </w:rPr>
              <w:t>P</w:t>
            </w:r>
            <w:r w:rsidR="00025A17">
              <w:rPr>
                <w:sz w:val="21"/>
                <w:szCs w:val="21"/>
              </w:rPr>
              <w:t>robation</w:t>
            </w:r>
            <w:r w:rsidR="00A20C9A" w:rsidRPr="00C947F4">
              <w:rPr>
                <w:sz w:val="21"/>
                <w:szCs w:val="21"/>
              </w:rPr>
              <w:t xml:space="preserve">, </w:t>
            </w:r>
            <w:r w:rsidR="00025A17">
              <w:rPr>
                <w:sz w:val="21"/>
                <w:szCs w:val="21"/>
              </w:rPr>
              <w:t xml:space="preserve">the </w:t>
            </w:r>
            <w:r w:rsidR="00A20C9A" w:rsidRPr="00C947F4">
              <w:rPr>
                <w:sz w:val="21"/>
                <w:szCs w:val="21"/>
              </w:rPr>
              <w:t>court</w:t>
            </w:r>
            <w:r w:rsidR="00025A17">
              <w:rPr>
                <w:sz w:val="21"/>
                <w:szCs w:val="21"/>
              </w:rPr>
              <w:t>,</w:t>
            </w:r>
            <w:r w:rsidR="00A20C9A" w:rsidRPr="00C947F4">
              <w:rPr>
                <w:sz w:val="21"/>
                <w:szCs w:val="21"/>
              </w:rPr>
              <w:t xml:space="preserve"> </w:t>
            </w:r>
            <w:r w:rsidR="00025A17">
              <w:rPr>
                <w:sz w:val="21"/>
                <w:szCs w:val="21"/>
              </w:rPr>
              <w:t xml:space="preserve">the District Attorney’s Office </w:t>
            </w:r>
            <w:r w:rsidR="00A20C9A" w:rsidRPr="00C947F4">
              <w:rPr>
                <w:sz w:val="21"/>
                <w:szCs w:val="21"/>
              </w:rPr>
              <w:t xml:space="preserve">and </w:t>
            </w:r>
            <w:r w:rsidR="00025A17">
              <w:rPr>
                <w:sz w:val="21"/>
                <w:szCs w:val="21"/>
              </w:rPr>
              <w:t>the Public Defender’s Office</w:t>
            </w:r>
            <w:r w:rsidR="00A20C9A" w:rsidRPr="00C947F4">
              <w:rPr>
                <w:sz w:val="21"/>
                <w:szCs w:val="21"/>
              </w:rPr>
              <w:t>.</w:t>
            </w:r>
          </w:p>
          <w:p w14:paraId="746A7D68" w14:textId="1614E62F" w:rsidR="00A20C9A" w:rsidRPr="003F1E90" w:rsidRDefault="003F1E90" w:rsidP="003F1E90">
            <w:pPr>
              <w:pStyle w:val="ListParagraph"/>
              <w:ind w:left="535"/>
              <w:rPr>
                <w:sz w:val="21"/>
                <w:szCs w:val="21"/>
              </w:rPr>
            </w:pPr>
            <w:r>
              <w:rPr>
                <w:sz w:val="21"/>
                <w:szCs w:val="21"/>
              </w:rPr>
              <w:t>The client was given 65 days Credit for Time Served</w:t>
            </w:r>
            <w:r w:rsidR="00893F12">
              <w:rPr>
                <w:sz w:val="21"/>
                <w:szCs w:val="21"/>
              </w:rPr>
              <w:t xml:space="preserve">. </w:t>
            </w:r>
            <w:r w:rsidR="00A20C9A" w:rsidRPr="003F1E90">
              <w:rPr>
                <w:sz w:val="21"/>
                <w:szCs w:val="21"/>
              </w:rPr>
              <w:t xml:space="preserve">No </w:t>
            </w:r>
            <w:r w:rsidR="00893F12">
              <w:rPr>
                <w:sz w:val="21"/>
                <w:szCs w:val="21"/>
              </w:rPr>
              <w:t xml:space="preserve">additional active </w:t>
            </w:r>
            <w:r w:rsidR="00A20C9A" w:rsidRPr="003F1E90">
              <w:rPr>
                <w:sz w:val="21"/>
                <w:szCs w:val="21"/>
              </w:rPr>
              <w:t>jail time was ordered as a condition of probation.</w:t>
            </w:r>
          </w:p>
          <w:p w14:paraId="0F25798D" w14:textId="1358C654" w:rsidR="00A20C9A" w:rsidRPr="008665EC" w:rsidRDefault="00893F12" w:rsidP="00A20C9A">
            <w:pPr>
              <w:pStyle w:val="ListParagraph"/>
              <w:ind w:left="535"/>
              <w:rPr>
                <w:sz w:val="21"/>
                <w:szCs w:val="21"/>
              </w:rPr>
            </w:pPr>
            <w:r>
              <w:rPr>
                <w:sz w:val="21"/>
                <w:szCs w:val="21"/>
              </w:rPr>
              <w:t xml:space="preserve">A </w:t>
            </w:r>
            <w:r w:rsidR="00A20C9A" w:rsidRPr="00C947F4">
              <w:rPr>
                <w:sz w:val="21"/>
                <w:szCs w:val="21"/>
              </w:rPr>
              <w:t xml:space="preserve">Review hearing </w:t>
            </w:r>
            <w:r>
              <w:rPr>
                <w:sz w:val="21"/>
                <w:szCs w:val="21"/>
              </w:rPr>
              <w:t xml:space="preserve">shall be held </w:t>
            </w:r>
            <w:r w:rsidR="00CA60AA">
              <w:rPr>
                <w:sz w:val="21"/>
                <w:szCs w:val="21"/>
              </w:rPr>
              <w:t>on 8/11/2025 at 9:30 a.m.</w:t>
            </w:r>
            <w:r w:rsidR="00A20C9A" w:rsidRPr="00C947F4">
              <w:rPr>
                <w:sz w:val="21"/>
                <w:szCs w:val="21"/>
              </w:rPr>
              <w:t xml:space="preserve"> to make sure that client is making real progress toward his counseling and other probation conditions.</w:t>
            </w:r>
            <w:r w:rsidR="00CA60AA">
              <w:rPr>
                <w:sz w:val="21"/>
                <w:szCs w:val="21"/>
              </w:rPr>
              <w:t xml:space="preserve"> </w:t>
            </w:r>
          </w:p>
          <w:p w14:paraId="13E53BC6" w14:textId="7DE3C6FE" w:rsidR="008360C1" w:rsidRPr="008360C1" w:rsidRDefault="00DA655E" w:rsidP="008360C1">
            <w:pPr>
              <w:pStyle w:val="BodyText"/>
              <w:ind w:left="535"/>
              <w:rPr>
                <w:b w:val="0"/>
              </w:rPr>
            </w:pPr>
            <w:r>
              <w:rPr>
                <w:b w:val="0"/>
              </w:rPr>
              <w:t xml:space="preserve"> </w:t>
            </w:r>
            <w:r w:rsidR="00011304">
              <w:rPr>
                <w:b w:val="0"/>
              </w:rPr>
              <w:t xml:space="preserve"> </w:t>
            </w:r>
            <w:r w:rsidR="00C32537">
              <w:rPr>
                <w:b w:val="0"/>
              </w:rPr>
              <w:t xml:space="preserve"> </w:t>
            </w:r>
            <w:r w:rsidR="008360C1">
              <w:rPr>
                <w:b w:val="0"/>
              </w:rPr>
              <w:t xml:space="preserve"> </w:t>
            </w:r>
          </w:p>
          <w:p w14:paraId="48E6AA06" w14:textId="44FE45DA" w:rsidR="00B74C71" w:rsidRDefault="00F9456F" w:rsidP="00B74C71">
            <w:pPr>
              <w:pStyle w:val="BodyText"/>
              <w:numPr>
                <w:ilvl w:val="0"/>
                <w:numId w:val="8"/>
              </w:numPr>
              <w:rPr>
                <w:b w:val="0"/>
              </w:rPr>
            </w:pPr>
            <w:r>
              <w:rPr>
                <w:b w:val="0"/>
                <w:u w:val="single"/>
              </w:rPr>
              <w:t>Third</w:t>
            </w:r>
            <w:r w:rsidRPr="006F080E">
              <w:rPr>
                <w:b w:val="0"/>
                <w:u w:val="single"/>
              </w:rPr>
              <w:t xml:space="preserve"> client</w:t>
            </w:r>
            <w:r>
              <w:rPr>
                <w:b w:val="0"/>
              </w:rPr>
              <w:t xml:space="preserve">: </w:t>
            </w:r>
            <w:r w:rsidR="00712E70">
              <w:rPr>
                <w:bCs w:val="0"/>
              </w:rPr>
              <w:t>Sentencing</w:t>
            </w:r>
            <w:r>
              <w:rPr>
                <w:b w:val="0"/>
              </w:rPr>
              <w:t xml:space="preserve">. The client was out of custody and appeared </w:t>
            </w:r>
            <w:proofErr w:type="gramStart"/>
            <w:r w:rsidR="002E7E57">
              <w:rPr>
                <w:b w:val="0"/>
              </w:rPr>
              <w:t>by</w:t>
            </w:r>
            <w:proofErr w:type="gramEnd"/>
            <w:r w:rsidR="002E7E57">
              <w:rPr>
                <w:b w:val="0"/>
              </w:rPr>
              <w:t xml:space="preserve"> video</w:t>
            </w:r>
            <w:r>
              <w:rPr>
                <w:b w:val="0"/>
              </w:rPr>
              <w:t xml:space="preserve">. </w:t>
            </w:r>
            <w:r w:rsidR="00B74C71">
              <w:rPr>
                <w:b w:val="0"/>
              </w:rPr>
              <w:t xml:space="preserve">(Note: District Judge Dylan Frank presided over this case). </w:t>
            </w:r>
            <w:r w:rsidR="00A27040">
              <w:rPr>
                <w:b w:val="0"/>
              </w:rPr>
              <w:t>The client was being sentenced for one count of Possession of a Controlled Substance for Sale, a category D felony.</w:t>
            </w:r>
          </w:p>
          <w:p w14:paraId="09B05432" w14:textId="6827DB94" w:rsidR="00662EC9" w:rsidRDefault="00B74C71" w:rsidP="00662EC9">
            <w:pPr>
              <w:pStyle w:val="ListParagraph"/>
              <w:ind w:left="535"/>
              <w:rPr>
                <w:bCs/>
                <w:sz w:val="21"/>
                <w:szCs w:val="21"/>
              </w:rPr>
            </w:pPr>
            <w:r w:rsidRPr="00662EC9">
              <w:rPr>
                <w:bCs/>
              </w:rPr>
              <w:t>The court</w:t>
            </w:r>
            <w:r w:rsidR="00D46910" w:rsidRPr="00662EC9">
              <w:rPr>
                <w:bCs/>
              </w:rPr>
              <w:t xml:space="preserve"> stated that the client did not have permission to appear remotely. </w:t>
            </w:r>
            <w:r w:rsidR="00680258" w:rsidRPr="00662EC9">
              <w:rPr>
                <w:bCs/>
              </w:rPr>
              <w:t>Derrick</w:t>
            </w:r>
            <w:r w:rsidR="00F9456F" w:rsidRPr="00662EC9">
              <w:rPr>
                <w:bCs/>
              </w:rPr>
              <w:t xml:space="preserve"> </w:t>
            </w:r>
            <w:r w:rsidR="00D46910" w:rsidRPr="00662EC9">
              <w:rPr>
                <w:bCs/>
              </w:rPr>
              <w:t>explained to t</w:t>
            </w:r>
            <w:r w:rsidR="00F9456F" w:rsidRPr="00662EC9">
              <w:rPr>
                <w:bCs/>
              </w:rPr>
              <w:t xml:space="preserve">he court </w:t>
            </w:r>
            <w:r w:rsidR="00662EC9" w:rsidRPr="00662EC9">
              <w:rPr>
                <w:bCs/>
                <w:sz w:val="21"/>
                <w:szCs w:val="21"/>
              </w:rPr>
              <w:t>that he did not file the request because he understood that the court allows remote appearances when there is a joint recommendation for probation.</w:t>
            </w:r>
            <w:r w:rsidR="009B5A0B">
              <w:rPr>
                <w:bCs/>
                <w:sz w:val="21"/>
                <w:szCs w:val="21"/>
              </w:rPr>
              <w:t xml:space="preserve"> In response, the court said that it will allow the remote appearance today, but that</w:t>
            </w:r>
            <w:r w:rsidR="00F604EC">
              <w:rPr>
                <w:bCs/>
                <w:sz w:val="21"/>
                <w:szCs w:val="21"/>
              </w:rPr>
              <w:t xml:space="preserve"> it is not the court’s policy</w:t>
            </w:r>
            <w:r w:rsidR="00130A40">
              <w:rPr>
                <w:bCs/>
                <w:sz w:val="21"/>
                <w:szCs w:val="21"/>
              </w:rPr>
              <w:t xml:space="preserve"> to allow remote appearances at sentencing. The court’s preference is for the client</w:t>
            </w:r>
            <w:r w:rsidR="00DF5266">
              <w:rPr>
                <w:bCs/>
                <w:sz w:val="21"/>
                <w:szCs w:val="21"/>
              </w:rPr>
              <w:t xml:space="preserve"> to appear in person for sentencing regardless of </w:t>
            </w:r>
            <w:proofErr w:type="gramStart"/>
            <w:r w:rsidR="00DF5266">
              <w:rPr>
                <w:bCs/>
                <w:sz w:val="21"/>
                <w:szCs w:val="21"/>
              </w:rPr>
              <w:t>whether or not</w:t>
            </w:r>
            <w:proofErr w:type="gramEnd"/>
            <w:r w:rsidR="00DF5266">
              <w:rPr>
                <w:bCs/>
                <w:sz w:val="21"/>
                <w:szCs w:val="21"/>
              </w:rPr>
              <w:t xml:space="preserve"> there is a joint recommendation for probation. </w:t>
            </w:r>
          </w:p>
          <w:p w14:paraId="6234C935" w14:textId="7849E5D1" w:rsidR="00D63D9E" w:rsidRDefault="002C40B1" w:rsidP="00D63D9E">
            <w:pPr>
              <w:pStyle w:val="ListParagraph"/>
              <w:ind w:left="535"/>
              <w:rPr>
                <w:bCs/>
                <w:sz w:val="21"/>
                <w:szCs w:val="21"/>
              </w:rPr>
            </w:pPr>
            <w:r>
              <w:rPr>
                <w:bCs/>
                <w:sz w:val="21"/>
                <w:szCs w:val="21"/>
              </w:rPr>
              <w:t xml:space="preserve">Presentence Investigation Report corrections: </w:t>
            </w:r>
            <w:r w:rsidR="00AD1AB9">
              <w:rPr>
                <w:bCs/>
                <w:sz w:val="21"/>
                <w:szCs w:val="21"/>
              </w:rPr>
              <w:t>Derrick had one correction. Page 6, under the heading “Defendant Statement”</w:t>
            </w:r>
            <w:r w:rsidR="006A2D14">
              <w:rPr>
                <w:bCs/>
                <w:sz w:val="21"/>
                <w:szCs w:val="21"/>
              </w:rPr>
              <w:t>, the report states that the “defendant failed to contact P&amp;P to conduct the PSI interview.”</w:t>
            </w:r>
            <w:r w:rsidR="00A732D7">
              <w:rPr>
                <w:bCs/>
                <w:sz w:val="21"/>
                <w:szCs w:val="21"/>
              </w:rPr>
              <w:t xml:space="preserve"> The client states that he did call Parole and Probation to schedule the </w:t>
            </w:r>
            <w:proofErr w:type="gramStart"/>
            <w:r w:rsidR="00A732D7">
              <w:rPr>
                <w:bCs/>
                <w:sz w:val="21"/>
                <w:szCs w:val="21"/>
              </w:rPr>
              <w:t>interview</w:t>
            </w:r>
            <w:proofErr w:type="gramEnd"/>
            <w:r w:rsidR="0001151A">
              <w:rPr>
                <w:bCs/>
                <w:sz w:val="21"/>
                <w:szCs w:val="21"/>
              </w:rPr>
              <w:t xml:space="preserve"> but Parole and Probation never scheduled it. The Parole and Probation officer in court confirmed that the </w:t>
            </w:r>
            <w:proofErr w:type="gramStart"/>
            <w:r w:rsidR="0001151A">
              <w:rPr>
                <w:bCs/>
                <w:sz w:val="21"/>
                <w:szCs w:val="21"/>
              </w:rPr>
              <w:t>client did call</w:t>
            </w:r>
            <w:proofErr w:type="gramEnd"/>
            <w:r w:rsidR="0001151A">
              <w:rPr>
                <w:bCs/>
                <w:sz w:val="21"/>
                <w:szCs w:val="21"/>
              </w:rPr>
              <w:t xml:space="preserve"> Parole and Probation to schedule the </w:t>
            </w:r>
            <w:proofErr w:type="gramStart"/>
            <w:r w:rsidR="0001151A">
              <w:rPr>
                <w:bCs/>
                <w:sz w:val="21"/>
                <w:szCs w:val="21"/>
              </w:rPr>
              <w:t>interview</w:t>
            </w:r>
            <w:r w:rsidR="00D80068">
              <w:rPr>
                <w:bCs/>
                <w:sz w:val="21"/>
                <w:szCs w:val="21"/>
              </w:rPr>
              <w:t>, but</w:t>
            </w:r>
            <w:proofErr w:type="gramEnd"/>
            <w:r w:rsidR="00D80068">
              <w:rPr>
                <w:bCs/>
                <w:sz w:val="21"/>
                <w:szCs w:val="21"/>
              </w:rPr>
              <w:t xml:space="preserve"> then changed his phone number without informing Parole and Probation about his new phone number</w:t>
            </w:r>
            <w:r w:rsidR="00E52880">
              <w:rPr>
                <w:bCs/>
                <w:sz w:val="21"/>
                <w:szCs w:val="21"/>
              </w:rPr>
              <w:t xml:space="preserve">. So, Parole and Probation could not get in touch with the client to schedule the interview and the client never called again. </w:t>
            </w:r>
            <w:r w:rsidR="00B33D7D">
              <w:rPr>
                <w:bCs/>
                <w:sz w:val="21"/>
                <w:szCs w:val="21"/>
              </w:rPr>
              <w:t xml:space="preserve">The State had no corrections. </w:t>
            </w:r>
            <w:r w:rsidR="00833FEA">
              <w:rPr>
                <w:bCs/>
                <w:sz w:val="21"/>
                <w:szCs w:val="21"/>
              </w:rPr>
              <w:t>The court made two grammatical corrections to the report: page 2</w:t>
            </w:r>
            <w:r w:rsidR="00CD0E6A">
              <w:rPr>
                <w:bCs/>
                <w:sz w:val="21"/>
                <w:szCs w:val="21"/>
              </w:rPr>
              <w:t xml:space="preserve"> changed the word “closed” to “close” and </w:t>
            </w:r>
            <w:r w:rsidR="00502E37">
              <w:rPr>
                <w:bCs/>
                <w:sz w:val="21"/>
                <w:szCs w:val="21"/>
              </w:rPr>
              <w:t xml:space="preserve">added the word “in” to “arrearages” regarding the client’s child support obligation. </w:t>
            </w:r>
          </w:p>
          <w:p w14:paraId="487C91B3" w14:textId="67E0555E" w:rsidR="00D63D9E" w:rsidRPr="00D63D9E" w:rsidRDefault="00D63D9E" w:rsidP="00D63D9E">
            <w:pPr>
              <w:pStyle w:val="ListParagraph"/>
              <w:ind w:left="535"/>
              <w:rPr>
                <w:sz w:val="21"/>
                <w:szCs w:val="21"/>
              </w:rPr>
            </w:pPr>
            <w:r w:rsidRPr="00D63D9E">
              <w:rPr>
                <w:sz w:val="21"/>
                <w:szCs w:val="21"/>
                <w:u w:val="single"/>
              </w:rPr>
              <w:t>Defense recommendation</w:t>
            </w:r>
            <w:r w:rsidRPr="00D63D9E">
              <w:rPr>
                <w:sz w:val="21"/>
                <w:szCs w:val="21"/>
              </w:rPr>
              <w:t xml:space="preserve">: </w:t>
            </w:r>
            <w:r>
              <w:rPr>
                <w:sz w:val="21"/>
                <w:szCs w:val="21"/>
              </w:rPr>
              <w:t xml:space="preserve">Derrick </w:t>
            </w:r>
            <w:r w:rsidR="00414FB9">
              <w:rPr>
                <w:sz w:val="21"/>
                <w:szCs w:val="21"/>
              </w:rPr>
              <w:t xml:space="preserve">asked the court to </w:t>
            </w:r>
            <w:r w:rsidR="00AE444F">
              <w:rPr>
                <w:sz w:val="21"/>
                <w:szCs w:val="21"/>
              </w:rPr>
              <w:t>sentence the client to</w:t>
            </w:r>
            <w:r w:rsidR="00414FB9">
              <w:rPr>
                <w:sz w:val="21"/>
                <w:szCs w:val="21"/>
              </w:rPr>
              <w:t xml:space="preserve"> 12-30 months in the Nevada </w:t>
            </w:r>
            <w:r w:rsidR="001475AD">
              <w:rPr>
                <w:sz w:val="21"/>
                <w:szCs w:val="21"/>
              </w:rPr>
              <w:t>Department of Corrections, suspended, and placed on</w:t>
            </w:r>
            <w:r w:rsidRPr="00D63D9E">
              <w:rPr>
                <w:sz w:val="21"/>
                <w:szCs w:val="21"/>
              </w:rPr>
              <w:t xml:space="preserve"> probation</w:t>
            </w:r>
            <w:r w:rsidR="001475AD">
              <w:rPr>
                <w:sz w:val="21"/>
                <w:szCs w:val="21"/>
              </w:rPr>
              <w:t xml:space="preserve">. Derrick argued in mitigation and in support of </w:t>
            </w:r>
            <w:r w:rsidR="00EC390B">
              <w:rPr>
                <w:sz w:val="21"/>
                <w:szCs w:val="21"/>
              </w:rPr>
              <w:t>his</w:t>
            </w:r>
            <w:r w:rsidR="001475AD">
              <w:rPr>
                <w:sz w:val="21"/>
                <w:szCs w:val="21"/>
              </w:rPr>
              <w:t xml:space="preserve"> recommendation</w:t>
            </w:r>
            <w:r w:rsidR="007373D9">
              <w:rPr>
                <w:sz w:val="21"/>
                <w:szCs w:val="21"/>
              </w:rPr>
              <w:t xml:space="preserve"> emphasizing that the c</w:t>
            </w:r>
            <w:r w:rsidRPr="00D63D9E">
              <w:rPr>
                <w:sz w:val="21"/>
                <w:szCs w:val="21"/>
              </w:rPr>
              <w:t>lient is 36</w:t>
            </w:r>
            <w:r w:rsidR="007373D9">
              <w:rPr>
                <w:sz w:val="21"/>
                <w:szCs w:val="21"/>
              </w:rPr>
              <w:t xml:space="preserve"> </w:t>
            </w:r>
            <w:r w:rsidR="00C0203D">
              <w:rPr>
                <w:sz w:val="21"/>
                <w:szCs w:val="21"/>
              </w:rPr>
              <w:t xml:space="preserve">years old </w:t>
            </w:r>
            <w:r w:rsidR="007373D9">
              <w:rPr>
                <w:sz w:val="21"/>
                <w:szCs w:val="21"/>
              </w:rPr>
              <w:t>with only</w:t>
            </w:r>
            <w:r w:rsidRPr="00D63D9E">
              <w:rPr>
                <w:sz w:val="21"/>
                <w:szCs w:val="21"/>
              </w:rPr>
              <w:t xml:space="preserve"> very minor criminal history</w:t>
            </w:r>
            <w:r w:rsidR="007373D9">
              <w:rPr>
                <w:sz w:val="21"/>
                <w:szCs w:val="21"/>
              </w:rPr>
              <w:t>. The client</w:t>
            </w:r>
            <w:r w:rsidRPr="00D63D9E">
              <w:rPr>
                <w:sz w:val="21"/>
                <w:szCs w:val="21"/>
              </w:rPr>
              <w:t xml:space="preserve"> resides in Las Vegas</w:t>
            </w:r>
            <w:r w:rsidR="007373D9">
              <w:rPr>
                <w:sz w:val="21"/>
                <w:szCs w:val="21"/>
              </w:rPr>
              <w:t xml:space="preserve"> and </w:t>
            </w:r>
            <w:r w:rsidRPr="00D63D9E">
              <w:rPr>
                <w:sz w:val="21"/>
                <w:szCs w:val="21"/>
              </w:rPr>
              <w:t xml:space="preserve">has been participating in substance abuse counseling. </w:t>
            </w:r>
          </w:p>
          <w:p w14:paraId="6DEE6B19" w14:textId="5DFC7470" w:rsidR="00D63D9E" w:rsidRPr="00F3493D" w:rsidRDefault="00F3493D" w:rsidP="00F3493D">
            <w:pPr>
              <w:pStyle w:val="ListParagraph"/>
              <w:ind w:left="535"/>
              <w:rPr>
                <w:sz w:val="21"/>
                <w:szCs w:val="21"/>
              </w:rPr>
            </w:pPr>
            <w:r w:rsidRPr="0068691C">
              <w:rPr>
                <w:sz w:val="21"/>
                <w:szCs w:val="21"/>
                <w:u w:val="single"/>
              </w:rPr>
              <w:t>The c</w:t>
            </w:r>
            <w:r w:rsidR="00D63D9E" w:rsidRPr="0068691C">
              <w:rPr>
                <w:sz w:val="21"/>
                <w:szCs w:val="21"/>
                <w:u w:val="single"/>
              </w:rPr>
              <w:t>lient statement in allocation</w:t>
            </w:r>
            <w:r w:rsidR="00D63D9E" w:rsidRPr="00F3493D">
              <w:rPr>
                <w:sz w:val="21"/>
                <w:szCs w:val="21"/>
              </w:rPr>
              <w:t xml:space="preserve">: </w:t>
            </w:r>
            <w:r w:rsidR="0068691C">
              <w:rPr>
                <w:sz w:val="21"/>
                <w:szCs w:val="21"/>
              </w:rPr>
              <w:t xml:space="preserve">The client explained to the court that he is now </w:t>
            </w:r>
            <w:r w:rsidR="00D63D9E" w:rsidRPr="00F3493D">
              <w:rPr>
                <w:sz w:val="21"/>
                <w:szCs w:val="21"/>
              </w:rPr>
              <w:t xml:space="preserve">doing everything </w:t>
            </w:r>
            <w:proofErr w:type="gramStart"/>
            <w:r w:rsidR="00D63D9E" w:rsidRPr="00F3493D">
              <w:rPr>
                <w:sz w:val="21"/>
                <w:szCs w:val="21"/>
              </w:rPr>
              <w:t>positive</w:t>
            </w:r>
            <w:proofErr w:type="gramEnd"/>
            <w:r w:rsidR="00D63D9E" w:rsidRPr="00F3493D">
              <w:rPr>
                <w:sz w:val="21"/>
                <w:szCs w:val="21"/>
              </w:rPr>
              <w:t xml:space="preserve"> to better his life.</w:t>
            </w:r>
          </w:p>
          <w:p w14:paraId="6E8F8D93" w14:textId="6CFDC915" w:rsidR="00D63D9E" w:rsidRPr="0068691C" w:rsidRDefault="00D63D9E" w:rsidP="0068691C">
            <w:pPr>
              <w:pStyle w:val="ListParagraph"/>
              <w:ind w:left="535"/>
              <w:rPr>
                <w:sz w:val="21"/>
                <w:szCs w:val="21"/>
              </w:rPr>
            </w:pPr>
            <w:r w:rsidRPr="00F67BA6">
              <w:rPr>
                <w:sz w:val="21"/>
                <w:szCs w:val="21"/>
                <w:u w:val="single"/>
              </w:rPr>
              <w:t>State recommendation</w:t>
            </w:r>
            <w:r w:rsidRPr="0068691C">
              <w:rPr>
                <w:sz w:val="21"/>
                <w:szCs w:val="21"/>
              </w:rPr>
              <w:t>: th</w:t>
            </w:r>
            <w:r w:rsidR="00F67BA6">
              <w:rPr>
                <w:sz w:val="21"/>
                <w:szCs w:val="21"/>
              </w:rPr>
              <w:t>e prosecutor told the court that th</w:t>
            </w:r>
            <w:r w:rsidRPr="0068691C">
              <w:rPr>
                <w:sz w:val="21"/>
                <w:szCs w:val="21"/>
              </w:rPr>
              <w:t>is is the client’s first felony conviction. (</w:t>
            </w:r>
            <w:r w:rsidR="00F67BA6">
              <w:rPr>
                <w:sz w:val="21"/>
                <w:szCs w:val="21"/>
              </w:rPr>
              <w:t>Note: the court t</w:t>
            </w:r>
            <w:r w:rsidRPr="0068691C">
              <w:rPr>
                <w:sz w:val="21"/>
                <w:szCs w:val="21"/>
              </w:rPr>
              <w:t xml:space="preserve">emporarily lost </w:t>
            </w:r>
            <w:r w:rsidR="00EE694B">
              <w:rPr>
                <w:sz w:val="21"/>
                <w:szCs w:val="21"/>
              </w:rPr>
              <w:t xml:space="preserve">the video connection with the </w:t>
            </w:r>
            <w:r w:rsidRPr="0068691C">
              <w:rPr>
                <w:sz w:val="21"/>
                <w:szCs w:val="21"/>
              </w:rPr>
              <w:t xml:space="preserve">client during the State recommendation). </w:t>
            </w:r>
            <w:r w:rsidR="00EE694B">
              <w:rPr>
                <w:sz w:val="21"/>
                <w:szCs w:val="21"/>
              </w:rPr>
              <w:t xml:space="preserve">The </w:t>
            </w:r>
            <w:r w:rsidRPr="0068691C">
              <w:rPr>
                <w:sz w:val="21"/>
                <w:szCs w:val="21"/>
              </w:rPr>
              <w:t>State recommend</w:t>
            </w:r>
            <w:r w:rsidR="00EE694B">
              <w:rPr>
                <w:sz w:val="21"/>
                <w:szCs w:val="21"/>
              </w:rPr>
              <w:t>ed</w:t>
            </w:r>
            <w:r w:rsidRPr="0068691C">
              <w:rPr>
                <w:sz w:val="21"/>
                <w:szCs w:val="21"/>
              </w:rPr>
              <w:t xml:space="preserve"> probation. 19-48 months </w:t>
            </w:r>
            <w:r w:rsidR="00EC390B">
              <w:rPr>
                <w:sz w:val="21"/>
                <w:szCs w:val="21"/>
              </w:rPr>
              <w:t xml:space="preserve">in the </w:t>
            </w:r>
            <w:r w:rsidRPr="0068691C">
              <w:rPr>
                <w:sz w:val="21"/>
                <w:szCs w:val="21"/>
              </w:rPr>
              <w:t>N</w:t>
            </w:r>
            <w:r w:rsidR="00EC390B">
              <w:rPr>
                <w:sz w:val="21"/>
                <w:szCs w:val="21"/>
              </w:rPr>
              <w:t>evada Department of Corrections</w:t>
            </w:r>
            <w:r w:rsidRPr="0068691C">
              <w:rPr>
                <w:sz w:val="21"/>
                <w:szCs w:val="21"/>
              </w:rPr>
              <w:t xml:space="preserve">, suspended, </w:t>
            </w:r>
            <w:r w:rsidR="00EC390B">
              <w:rPr>
                <w:sz w:val="21"/>
                <w:szCs w:val="21"/>
              </w:rPr>
              <w:t xml:space="preserve">with </w:t>
            </w:r>
            <w:r w:rsidRPr="0068691C">
              <w:rPr>
                <w:sz w:val="21"/>
                <w:szCs w:val="21"/>
              </w:rPr>
              <w:t>probation</w:t>
            </w:r>
            <w:r w:rsidR="00BE4A34">
              <w:rPr>
                <w:sz w:val="21"/>
                <w:szCs w:val="21"/>
              </w:rPr>
              <w:t xml:space="preserve">. The State also </w:t>
            </w:r>
            <w:r w:rsidR="006674C8">
              <w:rPr>
                <w:sz w:val="21"/>
                <w:szCs w:val="21"/>
              </w:rPr>
              <w:t>recommended that the client be ordered to pay the</w:t>
            </w:r>
            <w:r w:rsidRPr="0068691C">
              <w:rPr>
                <w:sz w:val="21"/>
                <w:szCs w:val="21"/>
              </w:rPr>
              <w:t xml:space="preserve"> $350 PSI fee, $300 public defender fee, $150 DNA fee, $3 DNA Assessment fee, $25 Administrative Assessment fee, </w:t>
            </w:r>
            <w:r w:rsidR="006674C8">
              <w:rPr>
                <w:sz w:val="21"/>
                <w:szCs w:val="21"/>
              </w:rPr>
              <w:t xml:space="preserve">and </w:t>
            </w:r>
            <w:r w:rsidRPr="0068691C">
              <w:rPr>
                <w:sz w:val="21"/>
                <w:szCs w:val="21"/>
              </w:rPr>
              <w:t xml:space="preserve">$60 chemical analysis fees. </w:t>
            </w:r>
            <w:r w:rsidR="006674C8">
              <w:rPr>
                <w:sz w:val="21"/>
                <w:szCs w:val="21"/>
              </w:rPr>
              <w:t xml:space="preserve">The </w:t>
            </w:r>
            <w:r w:rsidRPr="0068691C">
              <w:rPr>
                <w:sz w:val="21"/>
                <w:szCs w:val="21"/>
              </w:rPr>
              <w:t>State dismisse</w:t>
            </w:r>
            <w:r w:rsidR="006674C8">
              <w:rPr>
                <w:sz w:val="21"/>
                <w:szCs w:val="21"/>
              </w:rPr>
              <w:t>d</w:t>
            </w:r>
            <w:r w:rsidRPr="0068691C">
              <w:rPr>
                <w:sz w:val="21"/>
                <w:szCs w:val="21"/>
              </w:rPr>
              <w:t xml:space="preserve"> the trailing felony case pursuant to the GPA.  </w:t>
            </w:r>
          </w:p>
          <w:p w14:paraId="0DD8C1F8" w14:textId="694104BC" w:rsidR="00D71A7F" w:rsidRPr="00B244CF" w:rsidRDefault="00D63D9E" w:rsidP="00B244CF">
            <w:pPr>
              <w:pStyle w:val="ListParagraph"/>
              <w:ind w:left="535"/>
              <w:rPr>
                <w:sz w:val="21"/>
                <w:szCs w:val="21"/>
              </w:rPr>
            </w:pPr>
            <w:r w:rsidRPr="00D15C7D">
              <w:rPr>
                <w:sz w:val="21"/>
                <w:szCs w:val="21"/>
                <w:u w:val="single"/>
              </w:rPr>
              <w:t>Sentence</w:t>
            </w:r>
            <w:r w:rsidRPr="00D15C7D">
              <w:rPr>
                <w:sz w:val="21"/>
                <w:szCs w:val="21"/>
              </w:rPr>
              <w:t xml:space="preserve">: </w:t>
            </w:r>
            <w:r w:rsidR="004C6413">
              <w:rPr>
                <w:sz w:val="21"/>
                <w:szCs w:val="21"/>
              </w:rPr>
              <w:t xml:space="preserve">The court expressed concern </w:t>
            </w:r>
            <w:r w:rsidR="007E1338" w:rsidRPr="00D15C7D">
              <w:rPr>
                <w:sz w:val="21"/>
                <w:szCs w:val="21"/>
              </w:rPr>
              <w:t>that client was selling Fentanyl and had a weapon (although th</w:t>
            </w:r>
            <w:r w:rsidR="007E1338">
              <w:rPr>
                <w:sz w:val="21"/>
                <w:szCs w:val="21"/>
              </w:rPr>
              <w:t xml:space="preserve">e felony </w:t>
            </w:r>
          </w:p>
          <w:p w14:paraId="6A89EE01" w14:textId="34ADE28B" w:rsidR="00D63D9E" w:rsidRPr="007E2D65" w:rsidRDefault="007E1338" w:rsidP="007E2D65">
            <w:pPr>
              <w:pStyle w:val="ListParagraph"/>
              <w:ind w:left="535"/>
              <w:rPr>
                <w:sz w:val="21"/>
                <w:szCs w:val="21"/>
              </w:rPr>
            </w:pPr>
            <w:r>
              <w:rPr>
                <w:sz w:val="21"/>
                <w:szCs w:val="21"/>
              </w:rPr>
              <w:t>weapon</w:t>
            </w:r>
            <w:r w:rsidRPr="00D15C7D">
              <w:rPr>
                <w:sz w:val="21"/>
                <w:szCs w:val="21"/>
              </w:rPr>
              <w:t xml:space="preserve"> charge is dismissed pursuant to this GPA</w:t>
            </w:r>
            <w:r w:rsidR="00D97022">
              <w:rPr>
                <w:sz w:val="21"/>
                <w:szCs w:val="21"/>
              </w:rPr>
              <w:t>)</w:t>
            </w:r>
            <w:r w:rsidRPr="00D15C7D">
              <w:rPr>
                <w:sz w:val="21"/>
                <w:szCs w:val="21"/>
              </w:rPr>
              <w:t xml:space="preserve">. </w:t>
            </w:r>
            <w:r w:rsidR="00D97022">
              <w:rPr>
                <w:sz w:val="21"/>
                <w:szCs w:val="21"/>
              </w:rPr>
              <w:t>The court stated that with the c</w:t>
            </w:r>
            <w:r w:rsidRPr="00D15C7D">
              <w:rPr>
                <w:sz w:val="21"/>
                <w:szCs w:val="21"/>
              </w:rPr>
              <w:t>lient</w:t>
            </w:r>
            <w:r w:rsidR="00D97022">
              <w:rPr>
                <w:sz w:val="21"/>
                <w:szCs w:val="21"/>
              </w:rPr>
              <w:t>’s</w:t>
            </w:r>
            <w:r w:rsidRPr="00D15C7D">
              <w:rPr>
                <w:sz w:val="21"/>
                <w:szCs w:val="21"/>
              </w:rPr>
              <w:t xml:space="preserve"> prior domestic violence conviction </w:t>
            </w:r>
            <w:r w:rsidR="00D97022">
              <w:rPr>
                <w:sz w:val="21"/>
                <w:szCs w:val="21"/>
              </w:rPr>
              <w:t xml:space="preserve">he </w:t>
            </w:r>
            <w:r w:rsidRPr="00D15C7D">
              <w:rPr>
                <w:sz w:val="21"/>
                <w:szCs w:val="21"/>
              </w:rPr>
              <w:t>should not have a firearm.</w:t>
            </w:r>
            <w:r w:rsidR="00D97022">
              <w:rPr>
                <w:sz w:val="21"/>
                <w:szCs w:val="21"/>
              </w:rPr>
              <w:t xml:space="preserve"> The court ordered the client to pay </w:t>
            </w:r>
            <w:r w:rsidR="003D6718">
              <w:rPr>
                <w:sz w:val="21"/>
                <w:szCs w:val="21"/>
              </w:rPr>
              <w:t xml:space="preserve">the </w:t>
            </w:r>
            <w:r w:rsidR="00D63D9E" w:rsidRPr="00D15C7D">
              <w:rPr>
                <w:sz w:val="21"/>
                <w:szCs w:val="21"/>
              </w:rPr>
              <w:t>$25</w:t>
            </w:r>
            <w:r w:rsidR="003D6718">
              <w:rPr>
                <w:sz w:val="21"/>
                <w:szCs w:val="21"/>
              </w:rPr>
              <w:t xml:space="preserve"> administrative assessment fee</w:t>
            </w:r>
            <w:r w:rsidR="00D63D9E" w:rsidRPr="00D15C7D">
              <w:rPr>
                <w:sz w:val="21"/>
                <w:szCs w:val="21"/>
              </w:rPr>
              <w:t>, $3</w:t>
            </w:r>
            <w:r w:rsidR="003D6718">
              <w:rPr>
                <w:sz w:val="21"/>
                <w:szCs w:val="21"/>
              </w:rPr>
              <w:t xml:space="preserve"> DNA assessment fee</w:t>
            </w:r>
            <w:r w:rsidR="00D63D9E" w:rsidRPr="00D15C7D">
              <w:rPr>
                <w:sz w:val="21"/>
                <w:szCs w:val="21"/>
              </w:rPr>
              <w:t>, $150</w:t>
            </w:r>
            <w:r w:rsidR="003D6718">
              <w:rPr>
                <w:sz w:val="21"/>
                <w:szCs w:val="21"/>
              </w:rPr>
              <w:t xml:space="preserve"> DNA fee</w:t>
            </w:r>
            <w:r w:rsidR="00D63D9E" w:rsidRPr="00D15C7D">
              <w:rPr>
                <w:sz w:val="21"/>
                <w:szCs w:val="21"/>
              </w:rPr>
              <w:t>, $60</w:t>
            </w:r>
            <w:r w:rsidR="003D6718">
              <w:rPr>
                <w:sz w:val="21"/>
                <w:szCs w:val="21"/>
              </w:rPr>
              <w:t xml:space="preserve"> chemical analysis fee</w:t>
            </w:r>
            <w:r w:rsidR="00D63D9E" w:rsidRPr="00D15C7D">
              <w:rPr>
                <w:sz w:val="21"/>
                <w:szCs w:val="21"/>
              </w:rPr>
              <w:t>, $350</w:t>
            </w:r>
            <w:r w:rsidR="003D6718">
              <w:rPr>
                <w:sz w:val="21"/>
                <w:szCs w:val="21"/>
              </w:rPr>
              <w:t xml:space="preserve"> PSI</w:t>
            </w:r>
            <w:r w:rsidR="00D6271B">
              <w:rPr>
                <w:sz w:val="21"/>
                <w:szCs w:val="21"/>
              </w:rPr>
              <w:t xml:space="preserve"> fee</w:t>
            </w:r>
            <w:r w:rsidR="00D63D9E" w:rsidRPr="00D15C7D">
              <w:rPr>
                <w:sz w:val="21"/>
                <w:szCs w:val="21"/>
              </w:rPr>
              <w:t xml:space="preserve">, </w:t>
            </w:r>
            <w:r w:rsidR="00D6271B">
              <w:rPr>
                <w:sz w:val="21"/>
                <w:szCs w:val="21"/>
              </w:rPr>
              <w:t xml:space="preserve">and </w:t>
            </w:r>
            <w:r w:rsidR="00D63D9E" w:rsidRPr="00D15C7D">
              <w:rPr>
                <w:sz w:val="21"/>
                <w:szCs w:val="21"/>
              </w:rPr>
              <w:t>$300</w:t>
            </w:r>
            <w:r w:rsidR="00D6271B">
              <w:rPr>
                <w:sz w:val="21"/>
                <w:szCs w:val="21"/>
              </w:rPr>
              <w:t xml:space="preserve"> Public Defender fee</w:t>
            </w:r>
            <w:r w:rsidR="00D63D9E" w:rsidRPr="00D15C7D">
              <w:rPr>
                <w:sz w:val="21"/>
                <w:szCs w:val="21"/>
              </w:rPr>
              <w:t xml:space="preserve">. </w:t>
            </w:r>
            <w:r w:rsidR="00D6271B">
              <w:rPr>
                <w:sz w:val="21"/>
                <w:szCs w:val="21"/>
              </w:rPr>
              <w:t xml:space="preserve">The court ordered the client to serve </w:t>
            </w:r>
            <w:r w:rsidR="00D63D9E" w:rsidRPr="00D15C7D">
              <w:rPr>
                <w:sz w:val="21"/>
                <w:szCs w:val="21"/>
              </w:rPr>
              <w:t>19-48 months</w:t>
            </w:r>
            <w:r w:rsidR="00D6271B">
              <w:rPr>
                <w:sz w:val="21"/>
                <w:szCs w:val="21"/>
              </w:rPr>
              <w:t xml:space="preserve"> in the </w:t>
            </w:r>
            <w:r w:rsidR="00D63D9E" w:rsidRPr="00D15C7D">
              <w:rPr>
                <w:sz w:val="21"/>
                <w:szCs w:val="21"/>
              </w:rPr>
              <w:t>N</w:t>
            </w:r>
            <w:r w:rsidR="00D6271B">
              <w:rPr>
                <w:sz w:val="21"/>
                <w:szCs w:val="21"/>
              </w:rPr>
              <w:t xml:space="preserve">evada Department of Corrections. That the prison sentence is </w:t>
            </w:r>
            <w:r w:rsidR="00D63D9E" w:rsidRPr="00D15C7D">
              <w:rPr>
                <w:sz w:val="21"/>
                <w:szCs w:val="21"/>
              </w:rPr>
              <w:t xml:space="preserve">suspended </w:t>
            </w:r>
            <w:r w:rsidR="00D6271B">
              <w:rPr>
                <w:sz w:val="21"/>
                <w:szCs w:val="21"/>
              </w:rPr>
              <w:t xml:space="preserve">and the client is placed on </w:t>
            </w:r>
            <w:r w:rsidR="00D63D9E" w:rsidRPr="00D15C7D">
              <w:rPr>
                <w:sz w:val="21"/>
                <w:szCs w:val="21"/>
              </w:rPr>
              <w:t xml:space="preserve">probation for up to 24 months. </w:t>
            </w:r>
            <w:r w:rsidR="00D6271B">
              <w:rPr>
                <w:sz w:val="21"/>
                <w:szCs w:val="21"/>
              </w:rPr>
              <w:t xml:space="preserve">The court ordered </w:t>
            </w:r>
            <w:r w:rsidR="00003E04">
              <w:rPr>
                <w:sz w:val="21"/>
                <w:szCs w:val="21"/>
              </w:rPr>
              <w:t>that the client shall comply with all s</w:t>
            </w:r>
            <w:r w:rsidR="00D63D9E" w:rsidRPr="00D15C7D">
              <w:rPr>
                <w:sz w:val="21"/>
                <w:szCs w:val="21"/>
              </w:rPr>
              <w:t>tandard conditions of probation</w:t>
            </w:r>
            <w:r w:rsidR="00D7035C">
              <w:rPr>
                <w:sz w:val="21"/>
                <w:szCs w:val="21"/>
              </w:rPr>
              <w:t xml:space="preserve">; </w:t>
            </w:r>
            <w:r w:rsidR="0084411C">
              <w:rPr>
                <w:sz w:val="21"/>
                <w:szCs w:val="21"/>
              </w:rPr>
              <w:t>not possess or consume drugs, alcohol, or marijuana</w:t>
            </w:r>
            <w:r w:rsidR="00382CBC">
              <w:rPr>
                <w:sz w:val="21"/>
                <w:szCs w:val="21"/>
              </w:rPr>
              <w:t>;</w:t>
            </w:r>
            <w:r w:rsidR="0084411C">
              <w:rPr>
                <w:sz w:val="21"/>
                <w:szCs w:val="21"/>
              </w:rPr>
              <w:t xml:space="preserve"> be subject to search</w:t>
            </w:r>
            <w:r w:rsidR="00382CBC">
              <w:rPr>
                <w:sz w:val="21"/>
                <w:szCs w:val="21"/>
              </w:rPr>
              <w:t xml:space="preserve">, </w:t>
            </w:r>
            <w:r w:rsidR="0084411C">
              <w:rPr>
                <w:sz w:val="21"/>
                <w:szCs w:val="21"/>
              </w:rPr>
              <w:t>seizure</w:t>
            </w:r>
            <w:r w:rsidR="00382CBC">
              <w:rPr>
                <w:sz w:val="21"/>
                <w:szCs w:val="21"/>
              </w:rPr>
              <w:t>, and testing</w:t>
            </w:r>
            <w:r w:rsidR="0084411C">
              <w:rPr>
                <w:sz w:val="21"/>
                <w:szCs w:val="21"/>
              </w:rPr>
              <w:t xml:space="preserve">; </w:t>
            </w:r>
            <w:r w:rsidR="00562CDD">
              <w:rPr>
                <w:sz w:val="21"/>
                <w:szCs w:val="21"/>
              </w:rPr>
              <w:t xml:space="preserve">attend and complete </w:t>
            </w:r>
            <w:r w:rsidR="00D63D9E" w:rsidRPr="00D15C7D">
              <w:rPr>
                <w:sz w:val="21"/>
                <w:szCs w:val="21"/>
              </w:rPr>
              <w:t xml:space="preserve"> anger management</w:t>
            </w:r>
            <w:r w:rsidR="00562CDD">
              <w:rPr>
                <w:sz w:val="21"/>
                <w:szCs w:val="21"/>
              </w:rPr>
              <w:t xml:space="preserve"> counseling; </w:t>
            </w:r>
            <w:r w:rsidR="00382CBC">
              <w:rPr>
                <w:sz w:val="21"/>
                <w:szCs w:val="21"/>
              </w:rPr>
              <w:t xml:space="preserve">attend and complete </w:t>
            </w:r>
            <w:r w:rsidR="00D63D9E" w:rsidRPr="00D15C7D">
              <w:rPr>
                <w:sz w:val="21"/>
                <w:szCs w:val="21"/>
              </w:rPr>
              <w:t>substance use counseling</w:t>
            </w:r>
            <w:r w:rsidR="00562CDD">
              <w:rPr>
                <w:sz w:val="21"/>
                <w:szCs w:val="21"/>
              </w:rPr>
              <w:t>;</w:t>
            </w:r>
            <w:r w:rsidR="00D63D9E" w:rsidRPr="00D15C7D">
              <w:rPr>
                <w:sz w:val="21"/>
                <w:szCs w:val="21"/>
              </w:rPr>
              <w:t xml:space="preserve"> (</w:t>
            </w:r>
            <w:r w:rsidR="00003E04">
              <w:rPr>
                <w:sz w:val="21"/>
                <w:szCs w:val="21"/>
              </w:rPr>
              <w:t xml:space="preserve">Note: there was </w:t>
            </w:r>
            <w:r w:rsidR="00D63D9E" w:rsidRPr="00D15C7D">
              <w:rPr>
                <w:sz w:val="21"/>
                <w:szCs w:val="21"/>
              </w:rPr>
              <w:t xml:space="preserve">another brief Zoom issue – this time </w:t>
            </w:r>
            <w:r w:rsidR="00003E04">
              <w:rPr>
                <w:sz w:val="21"/>
                <w:szCs w:val="21"/>
              </w:rPr>
              <w:t xml:space="preserve">it was with the </w:t>
            </w:r>
            <w:r w:rsidR="00D63D9E" w:rsidRPr="00D15C7D">
              <w:rPr>
                <w:sz w:val="21"/>
                <w:szCs w:val="21"/>
              </w:rPr>
              <w:t xml:space="preserve">audio) </w:t>
            </w:r>
            <w:r w:rsidR="00D7035C">
              <w:rPr>
                <w:sz w:val="21"/>
                <w:szCs w:val="21"/>
              </w:rPr>
              <w:t xml:space="preserve">not enter any </w:t>
            </w:r>
            <w:r w:rsidR="00D63D9E" w:rsidRPr="00D15C7D">
              <w:rPr>
                <w:sz w:val="21"/>
                <w:szCs w:val="21"/>
              </w:rPr>
              <w:t>bars</w:t>
            </w:r>
            <w:r w:rsidR="00D7035C">
              <w:rPr>
                <w:sz w:val="21"/>
                <w:szCs w:val="21"/>
              </w:rPr>
              <w:t xml:space="preserve"> or </w:t>
            </w:r>
            <w:r w:rsidR="00D63D9E" w:rsidRPr="00D15C7D">
              <w:rPr>
                <w:sz w:val="21"/>
                <w:szCs w:val="21"/>
              </w:rPr>
              <w:t>casinos</w:t>
            </w:r>
            <w:r w:rsidR="00D7035C">
              <w:rPr>
                <w:sz w:val="21"/>
                <w:szCs w:val="21"/>
              </w:rPr>
              <w:t>,</w:t>
            </w:r>
            <w:r w:rsidR="00D63D9E" w:rsidRPr="00D15C7D">
              <w:rPr>
                <w:sz w:val="21"/>
                <w:szCs w:val="21"/>
              </w:rPr>
              <w:t xml:space="preserve"> except for purposes of employment</w:t>
            </w:r>
            <w:r w:rsidR="00D7035C">
              <w:rPr>
                <w:sz w:val="21"/>
                <w:szCs w:val="21"/>
              </w:rPr>
              <w:t xml:space="preserve">; </w:t>
            </w:r>
            <w:r w:rsidR="00D63D9E" w:rsidRPr="00D15C7D">
              <w:rPr>
                <w:sz w:val="21"/>
                <w:szCs w:val="21"/>
              </w:rPr>
              <w:t xml:space="preserve">maintain full-time (32 hours per week) employment. When not full-time employed, </w:t>
            </w:r>
            <w:proofErr w:type="gramStart"/>
            <w:r w:rsidR="00D63D9E" w:rsidRPr="00D15C7D">
              <w:rPr>
                <w:sz w:val="21"/>
                <w:szCs w:val="21"/>
              </w:rPr>
              <w:t>must</w:t>
            </w:r>
            <w:proofErr w:type="gramEnd"/>
            <w:r w:rsidR="00D63D9E" w:rsidRPr="00D15C7D">
              <w:rPr>
                <w:sz w:val="21"/>
                <w:szCs w:val="21"/>
              </w:rPr>
              <w:t xml:space="preserve"> </w:t>
            </w:r>
            <w:proofErr w:type="gramStart"/>
            <w:r w:rsidR="00D63D9E" w:rsidRPr="00D15C7D">
              <w:rPr>
                <w:sz w:val="21"/>
                <w:szCs w:val="21"/>
              </w:rPr>
              <w:t>perform</w:t>
            </w:r>
            <w:proofErr w:type="gramEnd"/>
            <w:r w:rsidR="00D63D9E" w:rsidRPr="00D15C7D">
              <w:rPr>
                <w:sz w:val="21"/>
                <w:szCs w:val="21"/>
              </w:rPr>
              <w:t xml:space="preserve"> 20 hours per week of community service work. </w:t>
            </w:r>
            <w:r w:rsidR="00604572">
              <w:rPr>
                <w:sz w:val="21"/>
                <w:szCs w:val="21"/>
              </w:rPr>
              <w:t xml:space="preserve">The client shall pay </w:t>
            </w:r>
            <w:r w:rsidR="00D63D9E" w:rsidRPr="00D15C7D">
              <w:rPr>
                <w:sz w:val="21"/>
                <w:szCs w:val="21"/>
              </w:rPr>
              <w:t xml:space="preserve">$238 </w:t>
            </w:r>
            <w:r w:rsidR="00BF5365">
              <w:rPr>
                <w:sz w:val="21"/>
                <w:szCs w:val="21"/>
              </w:rPr>
              <w:t xml:space="preserve">of the </w:t>
            </w:r>
            <w:r w:rsidR="00D63D9E" w:rsidRPr="00D15C7D">
              <w:rPr>
                <w:sz w:val="21"/>
                <w:szCs w:val="21"/>
              </w:rPr>
              <w:t>fees</w:t>
            </w:r>
            <w:r w:rsidR="00604572">
              <w:rPr>
                <w:sz w:val="21"/>
                <w:szCs w:val="21"/>
              </w:rPr>
              <w:t xml:space="preserve"> within 90 days of today</w:t>
            </w:r>
            <w:r w:rsidR="00D63D9E" w:rsidRPr="00D15C7D">
              <w:rPr>
                <w:sz w:val="21"/>
                <w:szCs w:val="21"/>
              </w:rPr>
              <w:t xml:space="preserve">. </w:t>
            </w:r>
            <w:r w:rsidR="00604572">
              <w:rPr>
                <w:sz w:val="21"/>
                <w:szCs w:val="21"/>
              </w:rPr>
              <w:t xml:space="preserve">The client shall have </w:t>
            </w:r>
            <w:r w:rsidR="00D63D9E" w:rsidRPr="00D15C7D">
              <w:rPr>
                <w:sz w:val="21"/>
                <w:szCs w:val="21"/>
              </w:rPr>
              <w:t xml:space="preserve">1 year to pay </w:t>
            </w:r>
            <w:r w:rsidR="00BF5365">
              <w:rPr>
                <w:sz w:val="21"/>
                <w:szCs w:val="21"/>
              </w:rPr>
              <w:t xml:space="preserve">the </w:t>
            </w:r>
            <w:r w:rsidR="00D63D9E" w:rsidRPr="00D15C7D">
              <w:rPr>
                <w:sz w:val="21"/>
                <w:szCs w:val="21"/>
              </w:rPr>
              <w:t xml:space="preserve">$650 </w:t>
            </w:r>
            <w:r w:rsidR="00B85876">
              <w:rPr>
                <w:sz w:val="21"/>
                <w:szCs w:val="21"/>
              </w:rPr>
              <w:t>balance</w:t>
            </w:r>
            <w:r w:rsidR="00D63D9E" w:rsidRPr="00D15C7D">
              <w:rPr>
                <w:sz w:val="21"/>
                <w:szCs w:val="21"/>
              </w:rPr>
              <w:t xml:space="preserve">. </w:t>
            </w:r>
            <w:r w:rsidR="00B85876">
              <w:rPr>
                <w:sz w:val="21"/>
                <w:szCs w:val="21"/>
              </w:rPr>
              <w:t>The client is ordered to c</w:t>
            </w:r>
            <w:r w:rsidR="00D63D9E" w:rsidRPr="00D15C7D">
              <w:rPr>
                <w:sz w:val="21"/>
                <w:szCs w:val="21"/>
              </w:rPr>
              <w:t xml:space="preserve">ontact </w:t>
            </w:r>
            <w:r w:rsidR="00B85876">
              <w:rPr>
                <w:sz w:val="21"/>
                <w:szCs w:val="21"/>
              </w:rPr>
              <w:t xml:space="preserve">the </w:t>
            </w:r>
            <w:r w:rsidR="00D63D9E" w:rsidRPr="00D15C7D">
              <w:rPr>
                <w:sz w:val="21"/>
                <w:szCs w:val="21"/>
              </w:rPr>
              <w:t>P</w:t>
            </w:r>
            <w:r w:rsidR="00B85876">
              <w:rPr>
                <w:sz w:val="21"/>
                <w:szCs w:val="21"/>
              </w:rPr>
              <w:t xml:space="preserve">arole and </w:t>
            </w:r>
            <w:r w:rsidR="00D63D9E" w:rsidRPr="00D15C7D">
              <w:rPr>
                <w:sz w:val="21"/>
                <w:szCs w:val="21"/>
              </w:rPr>
              <w:t>P</w:t>
            </w:r>
            <w:r w:rsidR="00B85876">
              <w:rPr>
                <w:sz w:val="21"/>
                <w:szCs w:val="21"/>
              </w:rPr>
              <w:t xml:space="preserve">robation Office </w:t>
            </w:r>
            <w:r w:rsidR="00D63D9E" w:rsidRPr="00D15C7D">
              <w:rPr>
                <w:sz w:val="21"/>
                <w:szCs w:val="21"/>
              </w:rPr>
              <w:t>in Las Vegas</w:t>
            </w:r>
            <w:r w:rsidR="00B85876">
              <w:rPr>
                <w:sz w:val="21"/>
                <w:szCs w:val="21"/>
              </w:rPr>
              <w:t xml:space="preserve"> today</w:t>
            </w:r>
            <w:r w:rsidR="00D63D9E" w:rsidRPr="00D15C7D">
              <w:rPr>
                <w:sz w:val="21"/>
                <w:szCs w:val="21"/>
              </w:rPr>
              <w:t xml:space="preserve">. </w:t>
            </w:r>
            <w:r w:rsidR="00850C05" w:rsidRPr="00D15C7D">
              <w:rPr>
                <w:sz w:val="21"/>
                <w:szCs w:val="21"/>
              </w:rPr>
              <w:t xml:space="preserve">The client is given credit for 23 </w:t>
            </w:r>
            <w:proofErr w:type="spellStart"/>
            <w:r w:rsidR="00850C05" w:rsidRPr="00D15C7D">
              <w:rPr>
                <w:sz w:val="21"/>
                <w:szCs w:val="21"/>
              </w:rPr>
              <w:t>days time</w:t>
            </w:r>
            <w:proofErr w:type="spellEnd"/>
            <w:r w:rsidR="00850C05" w:rsidRPr="00D15C7D">
              <w:rPr>
                <w:sz w:val="21"/>
                <w:szCs w:val="21"/>
              </w:rPr>
              <w:t xml:space="preserve"> served. </w:t>
            </w:r>
          </w:p>
          <w:p w14:paraId="770B4CF6" w14:textId="4C9AB7D0" w:rsidR="00F9456F" w:rsidRDefault="00F9456F" w:rsidP="00F9456F">
            <w:pPr>
              <w:pStyle w:val="BodyText"/>
              <w:ind w:left="535"/>
              <w:rPr>
                <w:b w:val="0"/>
              </w:rPr>
            </w:pPr>
            <w:r>
              <w:rPr>
                <w:b w:val="0"/>
              </w:rPr>
              <w:t xml:space="preserve"> </w:t>
            </w:r>
          </w:p>
          <w:p w14:paraId="705CBED1" w14:textId="77777777" w:rsidR="00370562" w:rsidRDefault="00F9456F" w:rsidP="00F9456F">
            <w:pPr>
              <w:pStyle w:val="BodyText"/>
              <w:numPr>
                <w:ilvl w:val="0"/>
                <w:numId w:val="8"/>
              </w:numPr>
              <w:rPr>
                <w:b w:val="0"/>
                <w:bCs w:val="0"/>
              </w:rPr>
            </w:pPr>
            <w:r>
              <w:rPr>
                <w:b w:val="0"/>
                <w:u w:val="single"/>
              </w:rPr>
              <w:t>Fourth</w:t>
            </w:r>
            <w:r w:rsidRPr="006F080E">
              <w:rPr>
                <w:b w:val="0"/>
                <w:u w:val="single"/>
              </w:rPr>
              <w:t xml:space="preserve"> client</w:t>
            </w:r>
            <w:r>
              <w:rPr>
                <w:b w:val="0"/>
              </w:rPr>
              <w:t xml:space="preserve">: </w:t>
            </w:r>
            <w:r w:rsidR="00712E70">
              <w:rPr>
                <w:bCs w:val="0"/>
              </w:rPr>
              <w:t>Probation Rev</w:t>
            </w:r>
            <w:r w:rsidR="00926E87">
              <w:rPr>
                <w:bCs w:val="0"/>
              </w:rPr>
              <w:t>iew</w:t>
            </w:r>
            <w:r>
              <w:rPr>
                <w:b w:val="0"/>
              </w:rPr>
              <w:t xml:space="preserve">. The client was out of custody and appeared in person. </w:t>
            </w:r>
            <w:r w:rsidR="009E4FDC">
              <w:rPr>
                <w:b w:val="0"/>
              </w:rPr>
              <w:t xml:space="preserve">The client is </w:t>
            </w:r>
            <w:r w:rsidR="007D2FF3">
              <w:rPr>
                <w:b w:val="0"/>
              </w:rPr>
              <w:t xml:space="preserve">being supervised </w:t>
            </w:r>
            <w:r w:rsidR="009E4FDC">
              <w:rPr>
                <w:b w:val="0"/>
              </w:rPr>
              <w:t>on probation for Possession of Controlled Substance, a category E felony.</w:t>
            </w:r>
            <w:r w:rsidR="00543651">
              <w:rPr>
                <w:b w:val="0"/>
              </w:rPr>
              <w:t xml:space="preserve"> </w:t>
            </w:r>
            <w:r w:rsidR="007D2FF3">
              <w:rPr>
                <w:b w:val="0"/>
              </w:rPr>
              <w:t>The c</w:t>
            </w:r>
            <w:r w:rsidR="007D2FF3" w:rsidRPr="00543651">
              <w:rPr>
                <w:b w:val="0"/>
                <w:bCs w:val="0"/>
              </w:rPr>
              <w:t xml:space="preserve">lient is </w:t>
            </w:r>
            <w:proofErr w:type="gramStart"/>
            <w:r w:rsidR="007D2FF3" w:rsidRPr="00543651">
              <w:rPr>
                <w:b w:val="0"/>
                <w:bCs w:val="0"/>
              </w:rPr>
              <w:t>on</w:t>
            </w:r>
            <w:proofErr w:type="gramEnd"/>
            <w:r w:rsidR="007D2FF3" w:rsidRPr="00543651">
              <w:rPr>
                <w:b w:val="0"/>
                <w:bCs w:val="0"/>
              </w:rPr>
              <w:t xml:space="preserve"> a deferred judgment for up to 18 months. He is now 3 months into </w:t>
            </w:r>
            <w:proofErr w:type="gramStart"/>
            <w:r w:rsidR="007D2FF3" w:rsidRPr="00543651">
              <w:rPr>
                <w:b w:val="0"/>
                <w:bCs w:val="0"/>
              </w:rPr>
              <w:t>the probation</w:t>
            </w:r>
            <w:proofErr w:type="gramEnd"/>
            <w:r w:rsidR="007D2FF3" w:rsidRPr="00543651">
              <w:rPr>
                <w:b w:val="0"/>
                <w:bCs w:val="0"/>
              </w:rPr>
              <w:t>.</w:t>
            </w:r>
            <w:r w:rsidR="007D2FF3">
              <w:rPr>
                <w:b w:val="0"/>
                <w:bCs w:val="0"/>
              </w:rPr>
              <w:t xml:space="preserve"> </w:t>
            </w:r>
          </w:p>
          <w:p w14:paraId="6AEA8E11" w14:textId="77777777" w:rsidR="00370562" w:rsidRDefault="00543651" w:rsidP="00810B78">
            <w:pPr>
              <w:pStyle w:val="BodyText"/>
              <w:ind w:left="535"/>
              <w:rPr>
                <w:b w:val="0"/>
                <w:bCs w:val="0"/>
              </w:rPr>
            </w:pPr>
            <w:r w:rsidRPr="00543651">
              <w:rPr>
                <w:b w:val="0"/>
                <w:bCs w:val="0"/>
              </w:rPr>
              <w:t xml:space="preserve">The </w:t>
            </w:r>
            <w:r w:rsidR="00810B78">
              <w:rPr>
                <w:b w:val="0"/>
                <w:bCs w:val="0"/>
              </w:rPr>
              <w:t xml:space="preserve">State explained that the </w:t>
            </w:r>
            <w:r w:rsidRPr="00543651">
              <w:rPr>
                <w:b w:val="0"/>
                <w:bCs w:val="0"/>
              </w:rPr>
              <w:t xml:space="preserve">reason the State requested this hearing is because </w:t>
            </w:r>
            <w:proofErr w:type="gramStart"/>
            <w:r w:rsidRPr="00543651">
              <w:rPr>
                <w:b w:val="0"/>
                <w:bCs w:val="0"/>
              </w:rPr>
              <w:t>client</w:t>
            </w:r>
            <w:proofErr w:type="gramEnd"/>
            <w:r w:rsidRPr="00543651">
              <w:rPr>
                <w:b w:val="0"/>
                <w:bCs w:val="0"/>
              </w:rPr>
              <w:t xml:space="preserve"> tested positive for marijuana on June 19 </w:t>
            </w:r>
            <w:proofErr w:type="gramStart"/>
            <w:r w:rsidRPr="00543651">
              <w:rPr>
                <w:b w:val="0"/>
                <w:bCs w:val="0"/>
              </w:rPr>
              <w:t xml:space="preserve">and </w:t>
            </w:r>
            <w:r w:rsidR="00F747DE">
              <w:rPr>
                <w:b w:val="0"/>
                <w:bCs w:val="0"/>
              </w:rPr>
              <w:t>also</w:t>
            </w:r>
            <w:proofErr w:type="gramEnd"/>
            <w:r w:rsidR="00F747DE">
              <w:rPr>
                <w:b w:val="0"/>
                <w:bCs w:val="0"/>
              </w:rPr>
              <w:t xml:space="preserve"> </w:t>
            </w:r>
            <w:r w:rsidRPr="00543651">
              <w:rPr>
                <w:b w:val="0"/>
                <w:bCs w:val="0"/>
              </w:rPr>
              <w:t>had a dilute</w:t>
            </w:r>
            <w:r w:rsidR="00F747DE">
              <w:rPr>
                <w:b w:val="0"/>
                <w:bCs w:val="0"/>
              </w:rPr>
              <w:t>d</w:t>
            </w:r>
            <w:r w:rsidRPr="00543651">
              <w:rPr>
                <w:b w:val="0"/>
                <w:bCs w:val="0"/>
              </w:rPr>
              <w:t xml:space="preserve"> test. </w:t>
            </w:r>
            <w:r w:rsidR="00F747DE">
              <w:rPr>
                <w:b w:val="0"/>
                <w:bCs w:val="0"/>
              </w:rPr>
              <w:t>The client</w:t>
            </w:r>
            <w:r w:rsidRPr="00543651">
              <w:rPr>
                <w:b w:val="0"/>
                <w:bCs w:val="0"/>
              </w:rPr>
              <w:t xml:space="preserve"> has b</w:t>
            </w:r>
            <w:r w:rsidR="00F747DE">
              <w:rPr>
                <w:b w:val="0"/>
                <w:bCs w:val="0"/>
              </w:rPr>
              <w:t>een</w:t>
            </w:r>
            <w:r w:rsidRPr="00543651">
              <w:rPr>
                <w:b w:val="0"/>
                <w:bCs w:val="0"/>
              </w:rPr>
              <w:t xml:space="preserve"> </w:t>
            </w:r>
            <w:proofErr w:type="gramStart"/>
            <w:r w:rsidRPr="00543651">
              <w:rPr>
                <w:b w:val="0"/>
                <w:bCs w:val="0"/>
              </w:rPr>
              <w:t>clean</w:t>
            </w:r>
            <w:proofErr w:type="gramEnd"/>
            <w:r w:rsidRPr="00543651">
              <w:rPr>
                <w:b w:val="0"/>
                <w:bCs w:val="0"/>
              </w:rPr>
              <w:t xml:space="preserve"> the last few tests. </w:t>
            </w:r>
          </w:p>
          <w:p w14:paraId="441E29F5" w14:textId="77777777" w:rsidR="00727EBC" w:rsidRDefault="00370562" w:rsidP="00810B78">
            <w:pPr>
              <w:pStyle w:val="BodyText"/>
              <w:ind w:left="535"/>
              <w:rPr>
                <w:b w:val="0"/>
                <w:bCs w:val="0"/>
              </w:rPr>
            </w:pPr>
            <w:r>
              <w:rPr>
                <w:b w:val="0"/>
                <w:bCs w:val="0"/>
              </w:rPr>
              <w:t>The c</w:t>
            </w:r>
            <w:r w:rsidRPr="00543651">
              <w:rPr>
                <w:b w:val="0"/>
                <w:bCs w:val="0"/>
              </w:rPr>
              <w:t xml:space="preserve">lient </w:t>
            </w:r>
            <w:r>
              <w:rPr>
                <w:b w:val="0"/>
                <w:bCs w:val="0"/>
              </w:rPr>
              <w:t>told the court that</w:t>
            </w:r>
            <w:r w:rsidRPr="00543651">
              <w:rPr>
                <w:b w:val="0"/>
                <w:bCs w:val="0"/>
              </w:rPr>
              <w:t xml:space="preserve"> he is doing better than he ever has in his life. He attends AA </w:t>
            </w:r>
            <w:r>
              <w:rPr>
                <w:b w:val="0"/>
                <w:bCs w:val="0"/>
              </w:rPr>
              <w:t xml:space="preserve">meetings </w:t>
            </w:r>
            <w:r w:rsidRPr="00543651">
              <w:rPr>
                <w:b w:val="0"/>
                <w:bCs w:val="0"/>
              </w:rPr>
              <w:t>2-3 times per week. He has maintained sobriety. H</w:t>
            </w:r>
            <w:r w:rsidR="00C44CDD">
              <w:rPr>
                <w:b w:val="0"/>
                <w:bCs w:val="0"/>
              </w:rPr>
              <w:t xml:space="preserve">e has had difficulty with </w:t>
            </w:r>
            <w:r w:rsidRPr="00543651">
              <w:rPr>
                <w:b w:val="0"/>
                <w:bCs w:val="0"/>
              </w:rPr>
              <w:t xml:space="preserve">transportation. </w:t>
            </w:r>
            <w:r w:rsidR="00C44CDD">
              <w:rPr>
                <w:b w:val="0"/>
                <w:bCs w:val="0"/>
              </w:rPr>
              <w:t xml:space="preserve">However, </w:t>
            </w:r>
            <w:r w:rsidRPr="00543651">
              <w:rPr>
                <w:b w:val="0"/>
                <w:bCs w:val="0"/>
              </w:rPr>
              <w:t xml:space="preserve">another member of AA </w:t>
            </w:r>
            <w:r w:rsidR="00C44CDD">
              <w:rPr>
                <w:b w:val="0"/>
                <w:bCs w:val="0"/>
              </w:rPr>
              <w:t xml:space="preserve">recently </w:t>
            </w:r>
            <w:r w:rsidRPr="00543651">
              <w:rPr>
                <w:b w:val="0"/>
                <w:bCs w:val="0"/>
              </w:rPr>
              <w:t xml:space="preserve">offered to pick him up and bring him to any AA meeting he wants to attend. So, </w:t>
            </w:r>
            <w:r w:rsidR="00FD7B00">
              <w:rPr>
                <w:b w:val="0"/>
                <w:bCs w:val="0"/>
              </w:rPr>
              <w:t>t</w:t>
            </w:r>
            <w:r w:rsidRPr="00543651">
              <w:rPr>
                <w:b w:val="0"/>
                <w:bCs w:val="0"/>
              </w:rPr>
              <w:t xml:space="preserve">he </w:t>
            </w:r>
            <w:r w:rsidR="00FD7B00">
              <w:rPr>
                <w:b w:val="0"/>
                <w:bCs w:val="0"/>
              </w:rPr>
              <w:t xml:space="preserve">client </w:t>
            </w:r>
            <w:r w:rsidRPr="00543651">
              <w:rPr>
                <w:b w:val="0"/>
                <w:bCs w:val="0"/>
              </w:rPr>
              <w:t xml:space="preserve">plans to attend </w:t>
            </w:r>
            <w:r w:rsidR="00FD7B00">
              <w:rPr>
                <w:b w:val="0"/>
                <w:bCs w:val="0"/>
              </w:rPr>
              <w:t xml:space="preserve">AA </w:t>
            </w:r>
            <w:r w:rsidRPr="00543651">
              <w:rPr>
                <w:b w:val="0"/>
                <w:bCs w:val="0"/>
              </w:rPr>
              <w:t xml:space="preserve">much more frequently now. </w:t>
            </w:r>
            <w:r w:rsidR="00FD7B00">
              <w:rPr>
                <w:b w:val="0"/>
                <w:bCs w:val="0"/>
              </w:rPr>
              <w:t>The client also told the court that he</w:t>
            </w:r>
            <w:r w:rsidRPr="00543651">
              <w:rPr>
                <w:b w:val="0"/>
                <w:bCs w:val="0"/>
              </w:rPr>
              <w:t xml:space="preserve"> has had a religious conversion. He </w:t>
            </w:r>
            <w:r w:rsidR="00FB21B8">
              <w:rPr>
                <w:b w:val="0"/>
                <w:bCs w:val="0"/>
              </w:rPr>
              <w:t xml:space="preserve">said that he </w:t>
            </w:r>
            <w:r w:rsidRPr="00543651">
              <w:rPr>
                <w:b w:val="0"/>
                <w:bCs w:val="0"/>
              </w:rPr>
              <w:t>did not believe in Jesus</w:t>
            </w:r>
            <w:r w:rsidR="00FB21B8">
              <w:rPr>
                <w:b w:val="0"/>
                <w:bCs w:val="0"/>
              </w:rPr>
              <w:t xml:space="preserve"> before</w:t>
            </w:r>
            <w:r w:rsidRPr="00543651">
              <w:rPr>
                <w:b w:val="0"/>
                <w:bCs w:val="0"/>
              </w:rPr>
              <w:t xml:space="preserve">, but he does now. He had never prayed before, but now he does. He is learning that he is not all bad. He does have good in him. He thanks the law enforcement officers who donate their time to assist with AA. In response to the court’s question, client is now clean and </w:t>
            </w:r>
            <w:proofErr w:type="gramStart"/>
            <w:r w:rsidRPr="00543651">
              <w:rPr>
                <w:b w:val="0"/>
                <w:bCs w:val="0"/>
              </w:rPr>
              <w:t>sober</w:t>
            </w:r>
            <w:proofErr w:type="gramEnd"/>
            <w:r w:rsidRPr="00543651">
              <w:rPr>
                <w:b w:val="0"/>
                <w:bCs w:val="0"/>
              </w:rPr>
              <w:t xml:space="preserve"> a couple of months (did not know the number of day</w:t>
            </w:r>
            <w:r>
              <w:rPr>
                <w:b w:val="0"/>
                <w:bCs w:val="0"/>
              </w:rPr>
              <w:t>s</w:t>
            </w:r>
            <w:r w:rsidRPr="00543651">
              <w:rPr>
                <w:b w:val="0"/>
                <w:bCs w:val="0"/>
              </w:rPr>
              <w:t xml:space="preserve">). He is </w:t>
            </w:r>
            <w:r>
              <w:rPr>
                <w:b w:val="0"/>
                <w:bCs w:val="0"/>
              </w:rPr>
              <w:t xml:space="preserve">participating in testing for controlled </w:t>
            </w:r>
            <w:proofErr w:type="gramStart"/>
            <w:r>
              <w:rPr>
                <w:b w:val="0"/>
                <w:bCs w:val="0"/>
              </w:rPr>
              <w:t>substance</w:t>
            </w:r>
            <w:proofErr w:type="gramEnd"/>
            <w:r w:rsidRPr="00543651">
              <w:rPr>
                <w:b w:val="0"/>
                <w:bCs w:val="0"/>
              </w:rPr>
              <w:t xml:space="preserve">. </w:t>
            </w:r>
            <w:r w:rsidR="00FB21B8">
              <w:rPr>
                <w:b w:val="0"/>
                <w:bCs w:val="0"/>
              </w:rPr>
              <w:t xml:space="preserve">He also </w:t>
            </w:r>
            <w:r w:rsidR="00543651" w:rsidRPr="00543651">
              <w:rPr>
                <w:b w:val="0"/>
                <w:bCs w:val="0"/>
              </w:rPr>
              <w:t xml:space="preserve">suffers from </w:t>
            </w:r>
            <w:proofErr w:type="spellStart"/>
            <w:r w:rsidR="00543651" w:rsidRPr="00543651">
              <w:rPr>
                <w:b w:val="0"/>
                <w:bCs w:val="0"/>
              </w:rPr>
              <w:t>gran</w:t>
            </w:r>
            <w:proofErr w:type="spellEnd"/>
            <w:r w:rsidR="00543651" w:rsidRPr="00543651">
              <w:rPr>
                <w:b w:val="0"/>
                <w:bCs w:val="0"/>
              </w:rPr>
              <w:t xml:space="preserve"> mal seizures.</w:t>
            </w:r>
          </w:p>
          <w:p w14:paraId="07947407" w14:textId="0E7ED35C" w:rsidR="00F9456F" w:rsidRDefault="00727EBC" w:rsidP="00810B78">
            <w:pPr>
              <w:pStyle w:val="BodyText"/>
              <w:ind w:left="535"/>
              <w:rPr>
                <w:b w:val="0"/>
                <w:bCs w:val="0"/>
              </w:rPr>
            </w:pPr>
            <w:r>
              <w:rPr>
                <w:b w:val="0"/>
                <w:bCs w:val="0"/>
              </w:rPr>
              <w:t xml:space="preserve">The court congratulated the client on his progress, cautioned him about </w:t>
            </w:r>
            <w:r w:rsidR="00920FDF">
              <w:rPr>
                <w:b w:val="0"/>
                <w:bCs w:val="0"/>
              </w:rPr>
              <w:t xml:space="preserve">not using </w:t>
            </w:r>
            <w:r>
              <w:rPr>
                <w:b w:val="0"/>
                <w:bCs w:val="0"/>
              </w:rPr>
              <w:t>marijuana</w:t>
            </w:r>
            <w:r w:rsidR="003E70B0">
              <w:rPr>
                <w:b w:val="0"/>
                <w:bCs w:val="0"/>
              </w:rPr>
              <w:t>, and told the client that he hopes he will continue to improve. No fu</w:t>
            </w:r>
            <w:r w:rsidR="002E355B">
              <w:rPr>
                <w:b w:val="0"/>
                <w:bCs w:val="0"/>
              </w:rPr>
              <w:t>ture</w:t>
            </w:r>
            <w:r w:rsidR="003E70B0">
              <w:rPr>
                <w:b w:val="0"/>
                <w:bCs w:val="0"/>
              </w:rPr>
              <w:t xml:space="preserve"> court date was set. </w:t>
            </w:r>
            <w:r w:rsidR="00543651" w:rsidRPr="00543651">
              <w:rPr>
                <w:b w:val="0"/>
                <w:bCs w:val="0"/>
              </w:rPr>
              <w:t xml:space="preserve"> </w:t>
            </w:r>
          </w:p>
          <w:p w14:paraId="711071C5" w14:textId="77777777" w:rsidR="00543651" w:rsidRPr="00543651" w:rsidRDefault="00543651" w:rsidP="00543651">
            <w:pPr>
              <w:pStyle w:val="BodyText"/>
              <w:ind w:left="535"/>
              <w:rPr>
                <w:b w:val="0"/>
                <w:bCs w:val="0"/>
              </w:rPr>
            </w:pPr>
          </w:p>
          <w:p w14:paraId="796B79CB" w14:textId="31AB2642" w:rsidR="007D06FD" w:rsidRDefault="007D06FD" w:rsidP="007D06FD">
            <w:pPr>
              <w:pStyle w:val="BodyText"/>
              <w:numPr>
                <w:ilvl w:val="0"/>
                <w:numId w:val="8"/>
              </w:numPr>
              <w:rPr>
                <w:b w:val="0"/>
              </w:rPr>
            </w:pPr>
            <w:r>
              <w:rPr>
                <w:b w:val="0"/>
                <w:u w:val="single"/>
              </w:rPr>
              <w:t>Fifth</w:t>
            </w:r>
            <w:r w:rsidRPr="006F080E">
              <w:rPr>
                <w:b w:val="0"/>
                <w:u w:val="single"/>
              </w:rPr>
              <w:t xml:space="preserve"> client</w:t>
            </w:r>
            <w:r>
              <w:rPr>
                <w:b w:val="0"/>
              </w:rPr>
              <w:t xml:space="preserve">: </w:t>
            </w:r>
            <w:r w:rsidR="00CE6AB6">
              <w:rPr>
                <w:bCs w:val="0"/>
              </w:rPr>
              <w:t>Status</w:t>
            </w:r>
            <w:r>
              <w:rPr>
                <w:b w:val="0"/>
              </w:rPr>
              <w:t xml:space="preserve">. The client was out of custody and appeared in person. </w:t>
            </w:r>
            <w:r w:rsidR="00BF7E6B">
              <w:rPr>
                <w:b w:val="0"/>
              </w:rPr>
              <w:t xml:space="preserve">The court just received a Substitution of Counsel to have attorney Ben Gaumond substitute in for the Public Defender’s Office. </w:t>
            </w:r>
            <w:r w:rsidR="00BB07E5">
              <w:rPr>
                <w:b w:val="0"/>
              </w:rPr>
              <w:t xml:space="preserve">Ben Gaumond has been retained. The trial is currently set </w:t>
            </w:r>
            <w:r w:rsidR="007E6F96">
              <w:rPr>
                <w:b w:val="0"/>
              </w:rPr>
              <w:t>to begin in approximately 4 weeks. Ben made an oral motion to continue the trial. After reviewing the calendar</w:t>
            </w:r>
            <w:r w:rsidR="00533591">
              <w:rPr>
                <w:b w:val="0"/>
              </w:rPr>
              <w:t>, the trial was reset for January 27-29, 2026.</w:t>
            </w:r>
          </w:p>
          <w:p w14:paraId="3DF27474" w14:textId="77777777" w:rsidR="006756A3" w:rsidRDefault="006756A3" w:rsidP="006756A3">
            <w:pPr>
              <w:pStyle w:val="BodyText"/>
              <w:ind w:left="535"/>
              <w:rPr>
                <w:b w:val="0"/>
              </w:rPr>
            </w:pPr>
          </w:p>
          <w:p w14:paraId="61C68E0E" w14:textId="384F2D12" w:rsidR="007D06FD" w:rsidRDefault="007D06FD" w:rsidP="007D06FD">
            <w:pPr>
              <w:pStyle w:val="BodyText"/>
              <w:numPr>
                <w:ilvl w:val="0"/>
                <w:numId w:val="8"/>
              </w:numPr>
              <w:rPr>
                <w:b w:val="0"/>
              </w:rPr>
            </w:pPr>
            <w:r>
              <w:rPr>
                <w:b w:val="0"/>
                <w:u w:val="single"/>
              </w:rPr>
              <w:t>Sixth</w:t>
            </w:r>
            <w:r w:rsidRPr="006F080E">
              <w:rPr>
                <w:b w:val="0"/>
                <w:u w:val="single"/>
              </w:rPr>
              <w:t xml:space="preserve"> client</w:t>
            </w:r>
            <w:r>
              <w:rPr>
                <w:b w:val="0"/>
              </w:rPr>
              <w:t xml:space="preserve">: </w:t>
            </w:r>
            <w:r w:rsidR="00CE6AB6">
              <w:rPr>
                <w:bCs w:val="0"/>
              </w:rPr>
              <w:t>Arraignment</w:t>
            </w:r>
            <w:r>
              <w:rPr>
                <w:b w:val="0"/>
              </w:rPr>
              <w:t>. The client was</w:t>
            </w:r>
            <w:r w:rsidR="00A17DF0">
              <w:rPr>
                <w:b w:val="0"/>
              </w:rPr>
              <w:t xml:space="preserve"> in</w:t>
            </w:r>
            <w:r>
              <w:rPr>
                <w:b w:val="0"/>
              </w:rPr>
              <w:t xml:space="preserve"> custody</w:t>
            </w:r>
            <w:r w:rsidR="00A17DF0">
              <w:rPr>
                <w:b w:val="0"/>
              </w:rPr>
              <w:t xml:space="preserve"> at the High Desert Prison</w:t>
            </w:r>
            <w:r>
              <w:rPr>
                <w:b w:val="0"/>
              </w:rPr>
              <w:t xml:space="preserve"> and appeared </w:t>
            </w:r>
            <w:proofErr w:type="gramStart"/>
            <w:r w:rsidR="00680258">
              <w:rPr>
                <w:b w:val="0"/>
              </w:rPr>
              <w:t>by</w:t>
            </w:r>
            <w:proofErr w:type="gramEnd"/>
            <w:r w:rsidR="00680258">
              <w:rPr>
                <w:b w:val="0"/>
              </w:rPr>
              <w:t xml:space="preserve"> video</w:t>
            </w:r>
            <w:r>
              <w:rPr>
                <w:b w:val="0"/>
              </w:rPr>
              <w:t xml:space="preserve">. </w:t>
            </w:r>
            <w:r w:rsidR="00AE67F7">
              <w:rPr>
                <w:b w:val="0"/>
              </w:rPr>
              <w:t xml:space="preserve">The Deputy Attorney General also appeared </w:t>
            </w:r>
            <w:proofErr w:type="gramStart"/>
            <w:r w:rsidR="00AE67F7">
              <w:rPr>
                <w:b w:val="0"/>
              </w:rPr>
              <w:t>by</w:t>
            </w:r>
            <w:proofErr w:type="gramEnd"/>
            <w:r w:rsidR="00AE67F7">
              <w:rPr>
                <w:b w:val="0"/>
              </w:rPr>
              <w:t xml:space="preserve"> video. </w:t>
            </w:r>
            <w:r w:rsidR="00A17DF0">
              <w:rPr>
                <w:b w:val="0"/>
              </w:rPr>
              <w:t xml:space="preserve">Unfortunately, the </w:t>
            </w:r>
            <w:r w:rsidR="00AE67F7">
              <w:rPr>
                <w:b w:val="0"/>
              </w:rPr>
              <w:t>c</w:t>
            </w:r>
            <w:r w:rsidR="00A17DF0">
              <w:rPr>
                <w:b w:val="0"/>
              </w:rPr>
              <w:t xml:space="preserve">lient’s microphone was </w:t>
            </w:r>
            <w:r w:rsidR="00287550">
              <w:rPr>
                <w:b w:val="0"/>
              </w:rPr>
              <w:t xml:space="preserve">muted or not working. They did not get the microphone working during the hearing. </w:t>
            </w:r>
            <w:r w:rsidR="00F078D8">
              <w:rPr>
                <w:b w:val="0"/>
              </w:rPr>
              <w:t xml:space="preserve">The court asked Derrick when he last met with the client. Derrick said that he met with the client in person on June 12, 2025. The </w:t>
            </w:r>
            <w:r w:rsidR="003E2D72">
              <w:rPr>
                <w:b w:val="0"/>
              </w:rPr>
              <w:t xml:space="preserve">Arraignment </w:t>
            </w:r>
            <w:r w:rsidR="00F078D8">
              <w:rPr>
                <w:b w:val="0"/>
              </w:rPr>
              <w:t>hearing</w:t>
            </w:r>
            <w:r w:rsidR="003E2D72">
              <w:rPr>
                <w:b w:val="0"/>
              </w:rPr>
              <w:t xml:space="preserve"> was continued. </w:t>
            </w:r>
            <w:r w:rsidR="00A17DF0">
              <w:rPr>
                <w:b w:val="0"/>
              </w:rPr>
              <w:t xml:space="preserve"> </w:t>
            </w:r>
          </w:p>
          <w:p w14:paraId="6533F15B" w14:textId="788A3822" w:rsidR="00F9456F" w:rsidRDefault="00F9456F" w:rsidP="00F9456F">
            <w:pPr>
              <w:pStyle w:val="BodyText"/>
              <w:ind w:left="535"/>
              <w:rPr>
                <w:b w:val="0"/>
              </w:rPr>
            </w:pPr>
          </w:p>
          <w:p w14:paraId="14BF0E79" w14:textId="77777777" w:rsidR="00F9456F" w:rsidRDefault="00F9456F" w:rsidP="00F9456F">
            <w:pPr>
              <w:pStyle w:val="BodyText"/>
              <w:ind w:left="535"/>
              <w:rPr>
                <w:b w:val="0"/>
              </w:rPr>
            </w:pPr>
          </w:p>
          <w:p w14:paraId="62DAECB4" w14:textId="009AE658" w:rsidR="00260D33" w:rsidRPr="005229C9" w:rsidRDefault="00260D33" w:rsidP="00260D33">
            <w:pPr>
              <w:pStyle w:val="TableParagraph"/>
              <w:spacing w:line="250" w:lineRule="exact"/>
              <w:rPr>
                <w:b/>
                <w:color w:val="231F20"/>
                <w:spacing w:val="-2"/>
                <w:sz w:val="21"/>
              </w:rPr>
            </w:pPr>
          </w:p>
          <w:p w14:paraId="3F5FD5A2" w14:textId="77777777" w:rsidR="005229C9" w:rsidRPr="005229C9" w:rsidRDefault="005229C9" w:rsidP="00DD27D0">
            <w:pPr>
              <w:pStyle w:val="BodyText"/>
              <w:ind w:left="535"/>
              <w:rPr>
                <w:b w:val="0"/>
                <w:color w:val="231F20"/>
              </w:rPr>
            </w:pPr>
          </w:p>
          <w:p w14:paraId="18B7A8E9" w14:textId="77777777" w:rsidR="00260D33" w:rsidRPr="005229C9" w:rsidRDefault="00260D33" w:rsidP="00260D33">
            <w:pPr>
              <w:pStyle w:val="BodyText"/>
              <w:rPr>
                <w:b w:val="0"/>
                <w:bCs w:val="0"/>
                <w:color w:val="231F20"/>
                <w:spacing w:val="-2"/>
              </w:rPr>
            </w:pPr>
          </w:p>
          <w:p w14:paraId="6323EF68" w14:textId="77777777" w:rsidR="00260D33" w:rsidRPr="005229C9" w:rsidRDefault="00260D33" w:rsidP="00260D33">
            <w:pPr>
              <w:pStyle w:val="BodyText"/>
              <w:rPr>
                <w:b w:val="0"/>
                <w:bCs w:val="0"/>
                <w:color w:val="231F20"/>
                <w:spacing w:val="-2"/>
              </w:rPr>
            </w:pPr>
          </w:p>
          <w:p w14:paraId="27CBD336" w14:textId="74F60ED1" w:rsidR="00260D33" w:rsidRPr="005229C9" w:rsidRDefault="00260D33" w:rsidP="00D71A7F">
            <w:pPr>
              <w:pStyle w:val="BodyText"/>
              <w:ind w:left="0"/>
              <w:rPr>
                <w:bCs w:val="0"/>
              </w:rPr>
            </w:pPr>
          </w:p>
        </w:tc>
      </w:tr>
    </w:tbl>
    <w:p w14:paraId="19B5483D" w14:textId="399F6F6E" w:rsidR="00F00E0C" w:rsidRPr="00320D12" w:rsidRDefault="00F00E0C" w:rsidP="00D71A7F">
      <w:pPr>
        <w:pStyle w:val="BodyText"/>
        <w:ind w:left="0"/>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E59F2"/>
    <w:multiLevelType w:val="hybridMultilevel"/>
    <w:tmpl w:val="2B6C4128"/>
    <w:lvl w:ilvl="0" w:tplc="FF14419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AF51DD"/>
    <w:multiLevelType w:val="hybridMultilevel"/>
    <w:tmpl w:val="D524853A"/>
    <w:lvl w:ilvl="0" w:tplc="48066AF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4" w15:restartNumberingAfterBreak="0">
    <w:nsid w:val="58E20CFC"/>
    <w:multiLevelType w:val="hybridMultilevel"/>
    <w:tmpl w:val="4D08A646"/>
    <w:lvl w:ilvl="0" w:tplc="8170229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AD02E4"/>
    <w:multiLevelType w:val="hybridMultilevel"/>
    <w:tmpl w:val="CD5A93D2"/>
    <w:lvl w:ilvl="0" w:tplc="2D3839C6">
      <w:start w:val="1"/>
      <w:numFmt w:val="bullet"/>
      <w:lvlText w:val=""/>
      <w:lvlJc w:val="left"/>
      <w:pPr>
        <w:ind w:left="895" w:hanging="360"/>
      </w:pPr>
      <w:rPr>
        <w:rFonts w:ascii="Symbol" w:eastAsia="Calibri" w:hAnsi="Symbol" w:cs="Calibri"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6" w15:restartNumberingAfterBreak="0">
    <w:nsid w:val="72770EA4"/>
    <w:multiLevelType w:val="hybridMultilevel"/>
    <w:tmpl w:val="1144AE56"/>
    <w:lvl w:ilvl="0" w:tplc="24505BBE">
      <w:start w:val="1"/>
      <w:numFmt w:val="decimal"/>
      <w:lvlText w:val="%1."/>
      <w:lvlJc w:val="left"/>
      <w:pPr>
        <w:ind w:left="535" w:hanging="360"/>
      </w:pPr>
      <w:rPr>
        <w:rFonts w:hint="default"/>
        <w:b w:val="0"/>
        <w:color w:val="231F20"/>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7"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3"/>
  </w:num>
  <w:num w:numId="2" w16cid:durableId="671107611">
    <w:abstractNumId w:val="1"/>
  </w:num>
  <w:num w:numId="3" w16cid:durableId="908267193">
    <w:abstractNumId w:val="6"/>
  </w:num>
  <w:num w:numId="4" w16cid:durableId="2069066387">
    <w:abstractNumId w:val="4"/>
  </w:num>
  <w:num w:numId="5" w16cid:durableId="1176847504">
    <w:abstractNumId w:val="0"/>
  </w:num>
  <w:num w:numId="6" w16cid:durableId="1468932025">
    <w:abstractNumId w:val="2"/>
  </w:num>
  <w:num w:numId="7" w16cid:durableId="448742528">
    <w:abstractNumId w:val="5"/>
  </w:num>
  <w:num w:numId="8" w16cid:durableId="19871256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3E04"/>
    <w:rsid w:val="00011304"/>
    <w:rsid w:val="0001151A"/>
    <w:rsid w:val="0001299B"/>
    <w:rsid w:val="00025A17"/>
    <w:rsid w:val="0003737E"/>
    <w:rsid w:val="00044296"/>
    <w:rsid w:val="00053D50"/>
    <w:rsid w:val="00064377"/>
    <w:rsid w:val="0008100F"/>
    <w:rsid w:val="00083EDD"/>
    <w:rsid w:val="00084CEF"/>
    <w:rsid w:val="000B1FDF"/>
    <w:rsid w:val="0010521A"/>
    <w:rsid w:val="001305EC"/>
    <w:rsid w:val="00130A40"/>
    <w:rsid w:val="00141B89"/>
    <w:rsid w:val="00146AF0"/>
    <w:rsid w:val="001475AD"/>
    <w:rsid w:val="00152C70"/>
    <w:rsid w:val="001628B1"/>
    <w:rsid w:val="00162F2C"/>
    <w:rsid w:val="00167EE2"/>
    <w:rsid w:val="001A00F0"/>
    <w:rsid w:val="001B3EED"/>
    <w:rsid w:val="001C6472"/>
    <w:rsid w:val="001D615B"/>
    <w:rsid w:val="001D79DE"/>
    <w:rsid w:val="001F0C29"/>
    <w:rsid w:val="0022184F"/>
    <w:rsid w:val="00230146"/>
    <w:rsid w:val="00245638"/>
    <w:rsid w:val="0025077E"/>
    <w:rsid w:val="00256D6C"/>
    <w:rsid w:val="002608B8"/>
    <w:rsid w:val="00260D33"/>
    <w:rsid w:val="002852E3"/>
    <w:rsid w:val="00287550"/>
    <w:rsid w:val="002A4DBC"/>
    <w:rsid w:val="002A5081"/>
    <w:rsid w:val="002C40B1"/>
    <w:rsid w:val="002E355B"/>
    <w:rsid w:val="002E7E57"/>
    <w:rsid w:val="002F30D2"/>
    <w:rsid w:val="0032002B"/>
    <w:rsid w:val="00320D12"/>
    <w:rsid w:val="003212B8"/>
    <w:rsid w:val="00341234"/>
    <w:rsid w:val="003559A1"/>
    <w:rsid w:val="00370562"/>
    <w:rsid w:val="003737E1"/>
    <w:rsid w:val="003821CB"/>
    <w:rsid w:val="00382CBC"/>
    <w:rsid w:val="003A3A08"/>
    <w:rsid w:val="003B010C"/>
    <w:rsid w:val="003B0864"/>
    <w:rsid w:val="003B5049"/>
    <w:rsid w:val="003D2517"/>
    <w:rsid w:val="003D6718"/>
    <w:rsid w:val="003D6C7F"/>
    <w:rsid w:val="003E1670"/>
    <w:rsid w:val="003E2D72"/>
    <w:rsid w:val="003E70B0"/>
    <w:rsid w:val="003F1E90"/>
    <w:rsid w:val="00414FB9"/>
    <w:rsid w:val="00424E98"/>
    <w:rsid w:val="00425BC8"/>
    <w:rsid w:val="00431078"/>
    <w:rsid w:val="00447B2E"/>
    <w:rsid w:val="0045081F"/>
    <w:rsid w:val="00481987"/>
    <w:rsid w:val="0049612C"/>
    <w:rsid w:val="004B241C"/>
    <w:rsid w:val="004B32BD"/>
    <w:rsid w:val="004C2AD4"/>
    <w:rsid w:val="004C6413"/>
    <w:rsid w:val="004D50AE"/>
    <w:rsid w:val="004E14D3"/>
    <w:rsid w:val="004F0B73"/>
    <w:rsid w:val="00502E37"/>
    <w:rsid w:val="005229C9"/>
    <w:rsid w:val="00533591"/>
    <w:rsid w:val="005343E4"/>
    <w:rsid w:val="005359F3"/>
    <w:rsid w:val="0054258F"/>
    <w:rsid w:val="00543651"/>
    <w:rsid w:val="00552654"/>
    <w:rsid w:val="00552BD9"/>
    <w:rsid w:val="00562CDD"/>
    <w:rsid w:val="00566083"/>
    <w:rsid w:val="005B50AB"/>
    <w:rsid w:val="005E7B10"/>
    <w:rsid w:val="005F7F14"/>
    <w:rsid w:val="00602BA9"/>
    <w:rsid w:val="00604572"/>
    <w:rsid w:val="00604E6C"/>
    <w:rsid w:val="0060656C"/>
    <w:rsid w:val="00614CD6"/>
    <w:rsid w:val="00625916"/>
    <w:rsid w:val="00632344"/>
    <w:rsid w:val="006625DD"/>
    <w:rsid w:val="00662EC9"/>
    <w:rsid w:val="0066578A"/>
    <w:rsid w:val="006674C8"/>
    <w:rsid w:val="006756A3"/>
    <w:rsid w:val="00680258"/>
    <w:rsid w:val="0068691C"/>
    <w:rsid w:val="00695340"/>
    <w:rsid w:val="006A2D14"/>
    <w:rsid w:val="006B5F2C"/>
    <w:rsid w:val="006C70CA"/>
    <w:rsid w:val="006D30BC"/>
    <w:rsid w:val="006E326E"/>
    <w:rsid w:val="006F7345"/>
    <w:rsid w:val="007015BA"/>
    <w:rsid w:val="00712E70"/>
    <w:rsid w:val="00715C34"/>
    <w:rsid w:val="00723B2F"/>
    <w:rsid w:val="00726FF0"/>
    <w:rsid w:val="00727EBC"/>
    <w:rsid w:val="007373D9"/>
    <w:rsid w:val="00792811"/>
    <w:rsid w:val="007A2D37"/>
    <w:rsid w:val="007A30AB"/>
    <w:rsid w:val="007B0A28"/>
    <w:rsid w:val="007B73EC"/>
    <w:rsid w:val="007B75CA"/>
    <w:rsid w:val="007C0017"/>
    <w:rsid w:val="007C0FE6"/>
    <w:rsid w:val="007C29E4"/>
    <w:rsid w:val="007D06FD"/>
    <w:rsid w:val="007D2FF3"/>
    <w:rsid w:val="007E1338"/>
    <w:rsid w:val="007E2D65"/>
    <w:rsid w:val="007E6F96"/>
    <w:rsid w:val="007F0B66"/>
    <w:rsid w:val="007F6CC1"/>
    <w:rsid w:val="00801D5E"/>
    <w:rsid w:val="00810B78"/>
    <w:rsid w:val="00813372"/>
    <w:rsid w:val="00825B87"/>
    <w:rsid w:val="00833CD4"/>
    <w:rsid w:val="00833FEA"/>
    <w:rsid w:val="008360C1"/>
    <w:rsid w:val="0084411C"/>
    <w:rsid w:val="00850C05"/>
    <w:rsid w:val="008524A4"/>
    <w:rsid w:val="008665EC"/>
    <w:rsid w:val="00867B0F"/>
    <w:rsid w:val="00872BE8"/>
    <w:rsid w:val="0089169D"/>
    <w:rsid w:val="00893F12"/>
    <w:rsid w:val="008A49E3"/>
    <w:rsid w:val="008B270D"/>
    <w:rsid w:val="00920FDF"/>
    <w:rsid w:val="00926E87"/>
    <w:rsid w:val="00930EA9"/>
    <w:rsid w:val="009438E1"/>
    <w:rsid w:val="009470B4"/>
    <w:rsid w:val="00947D18"/>
    <w:rsid w:val="009569DD"/>
    <w:rsid w:val="00965D54"/>
    <w:rsid w:val="00980DC6"/>
    <w:rsid w:val="009928D6"/>
    <w:rsid w:val="009A480A"/>
    <w:rsid w:val="009B031C"/>
    <w:rsid w:val="009B040E"/>
    <w:rsid w:val="009B0ECA"/>
    <w:rsid w:val="009B5A0B"/>
    <w:rsid w:val="009B6950"/>
    <w:rsid w:val="009D0AA0"/>
    <w:rsid w:val="009D122A"/>
    <w:rsid w:val="009E4FDC"/>
    <w:rsid w:val="009F12B3"/>
    <w:rsid w:val="00A0732D"/>
    <w:rsid w:val="00A1719D"/>
    <w:rsid w:val="00A17DF0"/>
    <w:rsid w:val="00A20C9A"/>
    <w:rsid w:val="00A27040"/>
    <w:rsid w:val="00A44011"/>
    <w:rsid w:val="00A57515"/>
    <w:rsid w:val="00A60E66"/>
    <w:rsid w:val="00A728BC"/>
    <w:rsid w:val="00A732D7"/>
    <w:rsid w:val="00A73DAE"/>
    <w:rsid w:val="00A8637F"/>
    <w:rsid w:val="00A978E4"/>
    <w:rsid w:val="00AB19B5"/>
    <w:rsid w:val="00AC44B2"/>
    <w:rsid w:val="00AD09A8"/>
    <w:rsid w:val="00AD1AB9"/>
    <w:rsid w:val="00AD3938"/>
    <w:rsid w:val="00AE444F"/>
    <w:rsid w:val="00AE67F7"/>
    <w:rsid w:val="00B0071A"/>
    <w:rsid w:val="00B1412A"/>
    <w:rsid w:val="00B244CF"/>
    <w:rsid w:val="00B25353"/>
    <w:rsid w:val="00B33D7D"/>
    <w:rsid w:val="00B43C20"/>
    <w:rsid w:val="00B6197C"/>
    <w:rsid w:val="00B6420B"/>
    <w:rsid w:val="00B74C71"/>
    <w:rsid w:val="00B85876"/>
    <w:rsid w:val="00BA5474"/>
    <w:rsid w:val="00BA5A27"/>
    <w:rsid w:val="00BA6939"/>
    <w:rsid w:val="00BB07E5"/>
    <w:rsid w:val="00BB379E"/>
    <w:rsid w:val="00BD72D8"/>
    <w:rsid w:val="00BE4A34"/>
    <w:rsid w:val="00BF14D8"/>
    <w:rsid w:val="00BF5365"/>
    <w:rsid w:val="00BF7E6B"/>
    <w:rsid w:val="00C0203D"/>
    <w:rsid w:val="00C03124"/>
    <w:rsid w:val="00C15F16"/>
    <w:rsid w:val="00C32537"/>
    <w:rsid w:val="00C44CDD"/>
    <w:rsid w:val="00C47475"/>
    <w:rsid w:val="00C67E85"/>
    <w:rsid w:val="00C75478"/>
    <w:rsid w:val="00C919DC"/>
    <w:rsid w:val="00C91E75"/>
    <w:rsid w:val="00C9265C"/>
    <w:rsid w:val="00CA60AA"/>
    <w:rsid w:val="00CB3BA5"/>
    <w:rsid w:val="00CC14E0"/>
    <w:rsid w:val="00CD0E6A"/>
    <w:rsid w:val="00CD503D"/>
    <w:rsid w:val="00CD53C5"/>
    <w:rsid w:val="00CE31D6"/>
    <w:rsid w:val="00CE6AB6"/>
    <w:rsid w:val="00CF0219"/>
    <w:rsid w:val="00D15C7D"/>
    <w:rsid w:val="00D17299"/>
    <w:rsid w:val="00D42E44"/>
    <w:rsid w:val="00D42F05"/>
    <w:rsid w:val="00D46910"/>
    <w:rsid w:val="00D5727F"/>
    <w:rsid w:val="00D6271B"/>
    <w:rsid w:val="00D63D9E"/>
    <w:rsid w:val="00D7035C"/>
    <w:rsid w:val="00D71A7F"/>
    <w:rsid w:val="00D7404F"/>
    <w:rsid w:val="00D80068"/>
    <w:rsid w:val="00D82F64"/>
    <w:rsid w:val="00D97022"/>
    <w:rsid w:val="00D97349"/>
    <w:rsid w:val="00DA0406"/>
    <w:rsid w:val="00DA15AB"/>
    <w:rsid w:val="00DA2B60"/>
    <w:rsid w:val="00DA2FF1"/>
    <w:rsid w:val="00DA655E"/>
    <w:rsid w:val="00DB6810"/>
    <w:rsid w:val="00DB7322"/>
    <w:rsid w:val="00DC0DB2"/>
    <w:rsid w:val="00DC3DE3"/>
    <w:rsid w:val="00DD27D0"/>
    <w:rsid w:val="00DD5F67"/>
    <w:rsid w:val="00DE1549"/>
    <w:rsid w:val="00DF0E6D"/>
    <w:rsid w:val="00DF5266"/>
    <w:rsid w:val="00DF746F"/>
    <w:rsid w:val="00E015DB"/>
    <w:rsid w:val="00E046A6"/>
    <w:rsid w:val="00E27832"/>
    <w:rsid w:val="00E4292F"/>
    <w:rsid w:val="00E52880"/>
    <w:rsid w:val="00E57505"/>
    <w:rsid w:val="00E63EC9"/>
    <w:rsid w:val="00E8581F"/>
    <w:rsid w:val="00EB2AEF"/>
    <w:rsid w:val="00EB63A2"/>
    <w:rsid w:val="00EC390B"/>
    <w:rsid w:val="00ED255B"/>
    <w:rsid w:val="00ED3C87"/>
    <w:rsid w:val="00EE694B"/>
    <w:rsid w:val="00EF4ADD"/>
    <w:rsid w:val="00F00E0C"/>
    <w:rsid w:val="00F0539A"/>
    <w:rsid w:val="00F078D8"/>
    <w:rsid w:val="00F21A13"/>
    <w:rsid w:val="00F235C5"/>
    <w:rsid w:val="00F247ED"/>
    <w:rsid w:val="00F33D21"/>
    <w:rsid w:val="00F3493D"/>
    <w:rsid w:val="00F36D7D"/>
    <w:rsid w:val="00F604EC"/>
    <w:rsid w:val="00F6153A"/>
    <w:rsid w:val="00F67BA6"/>
    <w:rsid w:val="00F747DE"/>
    <w:rsid w:val="00F80F1A"/>
    <w:rsid w:val="00F868C1"/>
    <w:rsid w:val="00F93549"/>
    <w:rsid w:val="00F9456F"/>
    <w:rsid w:val="00FB21B8"/>
    <w:rsid w:val="00FC4FFA"/>
    <w:rsid w:val="00FD7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E8581F"/>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20C9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table" w:styleId="TableGrid">
    <w:name w:val="Table Grid"/>
    <w:basedOn w:val="TableNormal"/>
    <w:uiPriority w:val="39"/>
    <w:rsid w:val="00E85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8581F"/>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A20C9A"/>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2768</Words>
  <Characters>13983</Characters>
  <Application>Microsoft Office Word</Application>
  <DocSecurity>0</DocSecurity>
  <Lines>249</Lines>
  <Paragraphs>135</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16616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170</cp:revision>
  <dcterms:created xsi:type="dcterms:W3CDTF">2025-09-02T19:08:00Z</dcterms:created>
  <dcterms:modified xsi:type="dcterms:W3CDTF">2025-10-14T07:54:00Z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